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CD88A" w14:textId="77777777" w:rsidR="001C6971" w:rsidRPr="00F44842" w:rsidRDefault="00F44842" w:rsidP="00F44842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</w:t>
      </w:r>
      <w:r w:rsidR="00B34F71" w:rsidRPr="00F44842">
        <w:rPr>
          <w:rFonts w:asciiTheme="majorHAnsi" w:hAnsiTheme="majorHAnsi"/>
          <w:b/>
          <w:sz w:val="28"/>
          <w:szCs w:val="28"/>
        </w:rPr>
        <w:t xml:space="preserve"> </w:t>
      </w:r>
      <w:r w:rsidR="007B67B6" w:rsidRPr="00F44842">
        <w:rPr>
          <w:rFonts w:asciiTheme="majorHAnsi" w:hAnsiTheme="majorHAnsi"/>
          <w:b/>
          <w:sz w:val="28"/>
          <w:szCs w:val="28"/>
        </w:rPr>
        <w:t>Technická zpráva</w:t>
      </w:r>
    </w:p>
    <w:p w14:paraId="6B9BF2C8" w14:textId="77777777" w:rsidR="001C6971" w:rsidRPr="004C0A1A" w:rsidRDefault="001C6971" w:rsidP="00F92F3E">
      <w:pPr>
        <w:ind w:firstLine="708"/>
        <w:rPr>
          <w:rFonts w:asciiTheme="majorHAnsi" w:hAnsiTheme="majorHAnsi"/>
          <w:b/>
        </w:rPr>
      </w:pPr>
      <w:r w:rsidRPr="004C0A1A">
        <w:rPr>
          <w:rFonts w:asciiTheme="majorHAnsi" w:hAnsiTheme="majorHAnsi"/>
          <w:b/>
        </w:rPr>
        <w:t>Zadavatel dokumentace:</w:t>
      </w:r>
    </w:p>
    <w:p w14:paraId="58BDDBE4" w14:textId="77777777" w:rsidR="001C6971" w:rsidRPr="00F44842" w:rsidRDefault="001C6971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 w:rsidRPr="00F44842">
        <w:rPr>
          <w:rFonts w:asciiTheme="majorHAnsi" w:hAnsiTheme="majorHAnsi"/>
          <w:sz w:val="22"/>
          <w:szCs w:val="22"/>
        </w:rPr>
        <w:t>Správa železni</w:t>
      </w:r>
      <w:r w:rsidR="001207EE">
        <w:rPr>
          <w:rFonts w:asciiTheme="majorHAnsi" w:hAnsiTheme="majorHAnsi"/>
          <w:sz w:val="22"/>
          <w:szCs w:val="22"/>
        </w:rPr>
        <w:t>c</w:t>
      </w:r>
      <w:r w:rsidRPr="00F44842">
        <w:rPr>
          <w:rFonts w:asciiTheme="majorHAnsi" w:hAnsiTheme="majorHAnsi"/>
          <w:sz w:val="22"/>
          <w:szCs w:val="22"/>
        </w:rPr>
        <w:t>, s</w:t>
      </w:r>
      <w:r w:rsidR="001207EE">
        <w:rPr>
          <w:rFonts w:asciiTheme="majorHAnsi" w:hAnsiTheme="majorHAnsi"/>
          <w:sz w:val="22"/>
          <w:szCs w:val="22"/>
        </w:rPr>
        <w:t>tátní organizace</w:t>
      </w:r>
    </w:p>
    <w:p w14:paraId="06A98FC6" w14:textId="77777777" w:rsidR="001C6971" w:rsidRPr="00F44842" w:rsidRDefault="001C6971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 w:rsidRPr="00F44842">
        <w:rPr>
          <w:rFonts w:asciiTheme="majorHAnsi" w:hAnsiTheme="majorHAnsi"/>
          <w:sz w:val="22"/>
          <w:szCs w:val="22"/>
        </w:rPr>
        <w:t>Praha 1 - Nové Město, Dlážděná 1003/7, 110 00</w:t>
      </w:r>
    </w:p>
    <w:p w14:paraId="31FD5F85" w14:textId="77777777" w:rsidR="001C6971" w:rsidRPr="00F44842" w:rsidRDefault="001C6971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 w:rsidRPr="00F44842">
        <w:rPr>
          <w:rFonts w:asciiTheme="majorHAnsi" w:hAnsiTheme="majorHAnsi"/>
          <w:sz w:val="22"/>
          <w:szCs w:val="22"/>
        </w:rPr>
        <w:t>IČ: 70994234, DIČ: CZ70994234</w:t>
      </w:r>
    </w:p>
    <w:p w14:paraId="60463AD2" w14:textId="77777777" w:rsidR="001C6971" w:rsidRPr="00F44842" w:rsidRDefault="001C6971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 w:rsidRPr="00F44842">
        <w:rPr>
          <w:rFonts w:asciiTheme="majorHAnsi" w:hAnsiTheme="majorHAnsi"/>
          <w:sz w:val="22"/>
          <w:szCs w:val="22"/>
        </w:rPr>
        <w:t>Zapsaná v OR u Městského soudu v Praze, oddíl A, vložka 48384</w:t>
      </w:r>
    </w:p>
    <w:p w14:paraId="014B6B66" w14:textId="77777777" w:rsidR="001C6971" w:rsidRPr="004C0A1A" w:rsidRDefault="001C6971" w:rsidP="001C6971">
      <w:pPr>
        <w:rPr>
          <w:rFonts w:asciiTheme="majorHAnsi" w:hAnsiTheme="majorHAnsi"/>
        </w:rPr>
      </w:pPr>
    </w:p>
    <w:p w14:paraId="4563EB1E" w14:textId="77777777" w:rsidR="001C6971" w:rsidRPr="004C0A1A" w:rsidRDefault="001C6971" w:rsidP="00F92F3E">
      <w:pPr>
        <w:ind w:firstLine="708"/>
        <w:rPr>
          <w:rFonts w:asciiTheme="majorHAnsi" w:hAnsiTheme="majorHAnsi"/>
          <w:b/>
        </w:rPr>
      </w:pPr>
      <w:r w:rsidRPr="004C0A1A">
        <w:rPr>
          <w:rFonts w:asciiTheme="majorHAnsi" w:hAnsiTheme="majorHAnsi"/>
          <w:b/>
        </w:rPr>
        <w:t xml:space="preserve">Zastoupený: </w:t>
      </w:r>
    </w:p>
    <w:p w14:paraId="253FA72E" w14:textId="77777777" w:rsidR="001C6971" w:rsidRPr="00F44842" w:rsidRDefault="001C6971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 w:rsidRPr="00F44842">
        <w:rPr>
          <w:rFonts w:asciiTheme="majorHAnsi" w:hAnsiTheme="majorHAnsi"/>
          <w:sz w:val="22"/>
          <w:szCs w:val="22"/>
        </w:rPr>
        <w:t>SŽ, s.o., Stavební správa západ</w:t>
      </w:r>
    </w:p>
    <w:p w14:paraId="15FD6761" w14:textId="77777777" w:rsidR="001C6971" w:rsidRPr="00F44842" w:rsidRDefault="00A63A42" w:rsidP="00F92F3E">
      <w:pPr>
        <w:pStyle w:val="Zkladntextodsazen2"/>
        <w:ind w:left="4111" w:hanging="3403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Ke Štvanici 656/3, 186 00, Praha 8</w:t>
      </w:r>
    </w:p>
    <w:p w14:paraId="3573BBA5" w14:textId="77777777" w:rsidR="001C6971" w:rsidRPr="00F44842" w:rsidRDefault="001C6971" w:rsidP="001C6971">
      <w:pPr>
        <w:rPr>
          <w:rFonts w:asciiTheme="majorHAnsi" w:hAnsiTheme="majorHAnsi"/>
          <w:b/>
        </w:rPr>
      </w:pPr>
    </w:p>
    <w:p w14:paraId="33F286C1" w14:textId="77777777" w:rsidR="001C6971" w:rsidRPr="00F44842" w:rsidRDefault="001C6971" w:rsidP="00F92F3E">
      <w:pPr>
        <w:ind w:firstLine="708"/>
        <w:rPr>
          <w:rFonts w:asciiTheme="majorHAnsi" w:hAnsiTheme="majorHAnsi"/>
        </w:rPr>
      </w:pPr>
      <w:r w:rsidRPr="00F44842">
        <w:rPr>
          <w:rFonts w:asciiTheme="majorHAnsi" w:hAnsiTheme="majorHAnsi"/>
          <w:i/>
        </w:rPr>
        <w:t>Kontaktní adresa</w:t>
      </w:r>
      <w:r w:rsidR="00067F54" w:rsidRPr="00F44842">
        <w:rPr>
          <w:rFonts w:asciiTheme="majorHAnsi" w:hAnsiTheme="majorHAnsi"/>
          <w:i/>
        </w:rPr>
        <w:t>:</w:t>
      </w:r>
      <w:r w:rsidR="00067F54" w:rsidRPr="00F44842">
        <w:rPr>
          <w:rFonts w:asciiTheme="majorHAnsi" w:hAnsiTheme="majorHAnsi"/>
          <w:i/>
        </w:rPr>
        <w:tab/>
      </w:r>
      <w:r w:rsidR="000729B2" w:rsidRPr="00F44842">
        <w:rPr>
          <w:rFonts w:asciiTheme="majorHAnsi" w:hAnsiTheme="majorHAnsi"/>
          <w:i/>
        </w:rPr>
        <w:tab/>
      </w:r>
      <w:r w:rsidRPr="00F44842">
        <w:rPr>
          <w:rFonts w:asciiTheme="majorHAnsi" w:hAnsiTheme="majorHAnsi"/>
        </w:rPr>
        <w:t>Správa železni</w:t>
      </w:r>
      <w:r w:rsidR="001207EE">
        <w:rPr>
          <w:rFonts w:asciiTheme="majorHAnsi" w:hAnsiTheme="majorHAnsi"/>
        </w:rPr>
        <w:t>c</w:t>
      </w:r>
      <w:r w:rsidRPr="00F44842">
        <w:rPr>
          <w:rFonts w:asciiTheme="majorHAnsi" w:hAnsiTheme="majorHAnsi"/>
        </w:rPr>
        <w:t>, státní organizace</w:t>
      </w:r>
    </w:p>
    <w:p w14:paraId="7A285D78" w14:textId="77777777" w:rsidR="001C6971" w:rsidRPr="00F44842" w:rsidRDefault="001C6971" w:rsidP="003007B2">
      <w:pPr>
        <w:ind w:left="3540"/>
        <w:rPr>
          <w:rFonts w:asciiTheme="majorHAnsi" w:hAnsiTheme="majorHAnsi"/>
        </w:rPr>
      </w:pPr>
      <w:r w:rsidRPr="00F44842">
        <w:rPr>
          <w:rFonts w:asciiTheme="majorHAnsi" w:hAnsiTheme="majorHAnsi"/>
        </w:rPr>
        <w:t xml:space="preserve">Stavební správa Západ, </w:t>
      </w:r>
      <w:r w:rsidR="00A63A42">
        <w:rPr>
          <w:rFonts w:asciiTheme="majorHAnsi" w:hAnsiTheme="majorHAnsi"/>
        </w:rPr>
        <w:t xml:space="preserve">Ke Štvanici 656/3, 186 00 </w:t>
      </w:r>
      <w:r w:rsidRPr="00F44842">
        <w:rPr>
          <w:rFonts w:asciiTheme="majorHAnsi" w:hAnsiTheme="majorHAnsi"/>
        </w:rPr>
        <w:t>Praha</w:t>
      </w:r>
      <w:r w:rsidR="004C0A1A" w:rsidRPr="00F44842">
        <w:rPr>
          <w:rFonts w:asciiTheme="majorHAnsi" w:hAnsiTheme="majorHAnsi"/>
        </w:rPr>
        <w:t xml:space="preserve"> </w:t>
      </w:r>
      <w:r w:rsidR="00A63A42">
        <w:rPr>
          <w:rFonts w:asciiTheme="majorHAnsi" w:hAnsiTheme="majorHAnsi"/>
        </w:rPr>
        <w:t>8</w:t>
      </w:r>
    </w:p>
    <w:p w14:paraId="7996D01B" w14:textId="77777777" w:rsidR="00067F54" w:rsidRPr="004C0A1A" w:rsidRDefault="00067F54" w:rsidP="001C6971">
      <w:pPr>
        <w:rPr>
          <w:rFonts w:asciiTheme="majorHAnsi" w:hAnsiTheme="majorHAnsi"/>
        </w:rPr>
      </w:pPr>
    </w:p>
    <w:p w14:paraId="29BAA468" w14:textId="77777777" w:rsidR="000729B2" w:rsidRPr="004C0A1A" w:rsidRDefault="0040404E" w:rsidP="00F92F3E">
      <w:pPr>
        <w:ind w:left="2835" w:hanging="2127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Generální projektant</w:t>
      </w:r>
      <w:r w:rsidR="00067F54" w:rsidRPr="004C0A1A">
        <w:rPr>
          <w:rFonts w:asciiTheme="majorHAnsi" w:hAnsiTheme="majorHAnsi"/>
          <w:b/>
        </w:rPr>
        <w:t>:</w:t>
      </w:r>
      <w:r w:rsidR="000729B2" w:rsidRPr="004C0A1A">
        <w:rPr>
          <w:rFonts w:asciiTheme="majorHAnsi" w:hAnsiTheme="majorHAnsi"/>
          <w:b/>
        </w:rPr>
        <w:tab/>
      </w:r>
    </w:p>
    <w:p w14:paraId="7841E259" w14:textId="77777777" w:rsidR="00067F54" w:rsidRPr="00F44842" w:rsidRDefault="00067F54" w:rsidP="00F92F3E">
      <w:pPr>
        <w:ind w:left="2835" w:hanging="2127"/>
        <w:jc w:val="both"/>
        <w:rPr>
          <w:rFonts w:asciiTheme="majorHAnsi" w:hAnsiTheme="majorHAnsi"/>
        </w:rPr>
      </w:pPr>
      <w:bookmarkStart w:id="0" w:name="OLE_LINK1"/>
      <w:bookmarkStart w:id="1" w:name="OLE_LINK2"/>
      <w:r w:rsidRPr="00F44842">
        <w:rPr>
          <w:rFonts w:asciiTheme="majorHAnsi" w:hAnsiTheme="majorHAnsi"/>
        </w:rPr>
        <w:t>KTA technika, s.r.o.</w:t>
      </w:r>
    </w:p>
    <w:p w14:paraId="129575DB" w14:textId="77777777" w:rsidR="00067F54" w:rsidRPr="00F44842" w:rsidRDefault="00067F54" w:rsidP="00F92F3E">
      <w:pPr>
        <w:ind w:firstLine="708"/>
        <w:jc w:val="both"/>
        <w:rPr>
          <w:rFonts w:asciiTheme="majorHAnsi" w:hAnsiTheme="majorHAnsi"/>
        </w:rPr>
      </w:pPr>
      <w:r w:rsidRPr="00F44842">
        <w:rPr>
          <w:rFonts w:asciiTheme="majorHAnsi" w:hAnsiTheme="majorHAnsi"/>
        </w:rPr>
        <w:t xml:space="preserve">Klatovská </w:t>
      </w:r>
      <w:r w:rsidR="00F44842" w:rsidRPr="00F44842">
        <w:rPr>
          <w:rFonts w:asciiTheme="majorHAnsi" w:hAnsiTheme="majorHAnsi"/>
        </w:rPr>
        <w:t>863/</w:t>
      </w:r>
      <w:r w:rsidRPr="00F44842">
        <w:rPr>
          <w:rFonts w:asciiTheme="majorHAnsi" w:hAnsiTheme="majorHAnsi"/>
        </w:rPr>
        <w:t>100, 301 00</w:t>
      </w:r>
      <w:r w:rsidR="00F44842" w:rsidRPr="00F44842">
        <w:rPr>
          <w:rFonts w:asciiTheme="majorHAnsi" w:hAnsiTheme="majorHAnsi"/>
        </w:rPr>
        <w:t xml:space="preserve">, </w:t>
      </w:r>
      <w:r w:rsidRPr="00F44842">
        <w:rPr>
          <w:rFonts w:asciiTheme="majorHAnsi" w:hAnsiTheme="majorHAnsi"/>
        </w:rPr>
        <w:t>Plzeň</w:t>
      </w:r>
      <w:bookmarkEnd w:id="0"/>
      <w:bookmarkEnd w:id="1"/>
      <w:r w:rsidR="00F44842" w:rsidRPr="00F44842">
        <w:rPr>
          <w:rFonts w:asciiTheme="majorHAnsi" w:hAnsiTheme="majorHAnsi"/>
        </w:rPr>
        <w:t xml:space="preserve"> - Bory</w:t>
      </w:r>
    </w:p>
    <w:p w14:paraId="0AD7206A" w14:textId="77777777" w:rsidR="00527FC6" w:rsidRPr="00F44842" w:rsidRDefault="00527FC6" w:rsidP="00527FC6">
      <w:pPr>
        <w:ind w:left="4111" w:hanging="4111"/>
        <w:jc w:val="both"/>
        <w:rPr>
          <w:rFonts w:asciiTheme="majorHAnsi" w:hAnsiTheme="majorHAnsi"/>
        </w:rPr>
      </w:pPr>
    </w:p>
    <w:p w14:paraId="7A032B6A" w14:textId="77777777" w:rsidR="00F44842" w:rsidRDefault="001C6971" w:rsidP="00F92F3E">
      <w:pPr>
        <w:ind w:firstLine="708"/>
        <w:rPr>
          <w:rFonts w:asciiTheme="majorHAnsi" w:hAnsiTheme="majorHAnsi"/>
          <w:b/>
        </w:rPr>
      </w:pPr>
      <w:r w:rsidRPr="004C0A1A">
        <w:rPr>
          <w:rFonts w:asciiTheme="majorHAnsi" w:hAnsiTheme="majorHAnsi"/>
          <w:b/>
        </w:rPr>
        <w:t>Zpracovatel geodetické části dokumentace</w:t>
      </w:r>
    </w:p>
    <w:p w14:paraId="66A58874" w14:textId="77777777" w:rsidR="001C6971" w:rsidRPr="004C0A1A" w:rsidRDefault="001C6971" w:rsidP="00F92F3E">
      <w:pPr>
        <w:ind w:firstLine="708"/>
        <w:rPr>
          <w:rFonts w:asciiTheme="majorHAnsi" w:hAnsiTheme="majorHAnsi"/>
          <w:b/>
        </w:rPr>
      </w:pPr>
      <w:r w:rsidRPr="004C0A1A">
        <w:rPr>
          <w:rFonts w:asciiTheme="majorHAnsi" w:hAnsiTheme="majorHAnsi"/>
          <w:b/>
        </w:rPr>
        <w:t>(</w:t>
      </w:r>
      <w:r w:rsidR="00FC4741">
        <w:rPr>
          <w:rFonts w:asciiTheme="majorHAnsi" w:hAnsiTheme="majorHAnsi"/>
          <w:b/>
        </w:rPr>
        <w:t>E</w:t>
      </w:r>
      <w:r w:rsidR="00F44842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067F54" w:rsidRPr="004C0A1A">
        <w:rPr>
          <w:rFonts w:asciiTheme="majorHAnsi" w:hAnsiTheme="majorHAnsi"/>
          <w:b/>
        </w:rPr>
        <w:t>.1,</w:t>
      </w:r>
      <w:r w:rsidRPr="004C0A1A">
        <w:rPr>
          <w:rFonts w:asciiTheme="majorHAnsi" w:hAnsiTheme="majorHAnsi"/>
          <w:b/>
        </w:rPr>
        <w:t xml:space="preserve"> </w:t>
      </w:r>
      <w:r w:rsidR="00FC4741">
        <w:rPr>
          <w:rFonts w:asciiTheme="majorHAnsi" w:hAnsiTheme="majorHAnsi"/>
          <w:b/>
        </w:rPr>
        <w:t>E</w:t>
      </w:r>
      <w:r w:rsidR="00F44842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Pr="004C0A1A">
        <w:rPr>
          <w:rFonts w:asciiTheme="majorHAnsi" w:hAnsiTheme="majorHAnsi"/>
          <w:b/>
        </w:rPr>
        <w:t xml:space="preserve">.2; </w:t>
      </w:r>
      <w:r w:rsidR="00FC4741">
        <w:rPr>
          <w:rFonts w:asciiTheme="majorHAnsi" w:hAnsiTheme="majorHAnsi"/>
          <w:b/>
        </w:rPr>
        <w:t>E</w:t>
      </w:r>
      <w:r w:rsidR="00F44842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F44842">
        <w:rPr>
          <w:rFonts w:asciiTheme="majorHAnsi" w:hAnsiTheme="majorHAnsi"/>
          <w:b/>
        </w:rPr>
        <w:t>.</w:t>
      </w:r>
      <w:r w:rsidRPr="004C0A1A">
        <w:rPr>
          <w:rFonts w:asciiTheme="majorHAnsi" w:hAnsiTheme="majorHAnsi"/>
          <w:b/>
        </w:rPr>
        <w:t>3;</w:t>
      </w:r>
      <w:r w:rsidR="001207EE">
        <w:rPr>
          <w:rFonts w:asciiTheme="majorHAnsi" w:hAnsiTheme="majorHAnsi"/>
          <w:b/>
        </w:rPr>
        <w:t xml:space="preserve"> </w:t>
      </w:r>
      <w:r w:rsidR="00FC4741">
        <w:rPr>
          <w:rFonts w:asciiTheme="majorHAnsi" w:hAnsiTheme="majorHAnsi"/>
          <w:b/>
        </w:rPr>
        <w:t>E</w:t>
      </w:r>
      <w:r w:rsidR="00F44842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Pr="004C0A1A">
        <w:rPr>
          <w:rFonts w:asciiTheme="majorHAnsi" w:hAnsiTheme="majorHAnsi"/>
          <w:b/>
        </w:rPr>
        <w:t xml:space="preserve">.4; </w:t>
      </w:r>
      <w:r w:rsidR="00FC4741">
        <w:rPr>
          <w:rFonts w:asciiTheme="majorHAnsi" w:hAnsiTheme="majorHAnsi"/>
          <w:b/>
        </w:rPr>
        <w:t>E</w:t>
      </w:r>
      <w:r w:rsidRPr="004C0A1A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F44842">
        <w:rPr>
          <w:rFonts w:asciiTheme="majorHAnsi" w:hAnsiTheme="majorHAnsi"/>
          <w:b/>
        </w:rPr>
        <w:t>.5</w:t>
      </w:r>
      <w:r w:rsidR="00F8126B">
        <w:rPr>
          <w:rFonts w:asciiTheme="majorHAnsi" w:hAnsiTheme="majorHAnsi"/>
          <w:b/>
          <w:lang w:val="en-US"/>
        </w:rPr>
        <w:t>;</w:t>
      </w:r>
      <w:r w:rsidR="001207EE">
        <w:rPr>
          <w:rFonts w:asciiTheme="majorHAnsi" w:hAnsiTheme="majorHAnsi"/>
          <w:b/>
          <w:lang w:val="en-US"/>
        </w:rPr>
        <w:t xml:space="preserve"> </w:t>
      </w:r>
      <w:r w:rsidR="00FC4741">
        <w:rPr>
          <w:rFonts w:asciiTheme="majorHAnsi" w:hAnsiTheme="majorHAnsi"/>
          <w:b/>
          <w:lang w:val="en-US"/>
        </w:rPr>
        <w:t>E</w:t>
      </w:r>
      <w:r w:rsidR="00F44842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F8126B">
        <w:rPr>
          <w:rFonts w:asciiTheme="majorHAnsi" w:hAnsiTheme="majorHAnsi"/>
          <w:b/>
        </w:rPr>
        <w:t>.6</w:t>
      </w:r>
      <w:r w:rsidR="00F44842">
        <w:rPr>
          <w:rFonts w:asciiTheme="majorHAnsi" w:hAnsiTheme="majorHAnsi"/>
          <w:b/>
        </w:rPr>
        <w:t>;</w:t>
      </w:r>
      <w:r w:rsidR="001207EE">
        <w:rPr>
          <w:rFonts w:asciiTheme="majorHAnsi" w:hAnsiTheme="majorHAnsi"/>
          <w:b/>
        </w:rPr>
        <w:t xml:space="preserve"> </w:t>
      </w:r>
      <w:r w:rsidR="00DD519E">
        <w:rPr>
          <w:rFonts w:asciiTheme="majorHAnsi" w:hAnsiTheme="majorHAnsi"/>
          <w:b/>
        </w:rPr>
        <w:t>P.</w:t>
      </w:r>
      <w:proofErr w:type="gramStart"/>
      <w:r w:rsidR="00DD519E">
        <w:rPr>
          <w:rFonts w:asciiTheme="majorHAnsi" w:hAnsiTheme="majorHAnsi"/>
          <w:b/>
        </w:rPr>
        <w:t>4</w:t>
      </w:r>
      <w:r w:rsidR="0079744C">
        <w:rPr>
          <w:rFonts w:asciiTheme="majorHAnsi" w:hAnsiTheme="majorHAnsi"/>
          <w:b/>
        </w:rPr>
        <w:t>b</w:t>
      </w:r>
      <w:proofErr w:type="gramEnd"/>
      <w:r w:rsidRPr="004C0A1A">
        <w:rPr>
          <w:rFonts w:asciiTheme="majorHAnsi" w:hAnsiTheme="majorHAnsi"/>
          <w:b/>
        </w:rPr>
        <w:t>)</w:t>
      </w:r>
    </w:p>
    <w:p w14:paraId="7770A939" w14:textId="77777777" w:rsidR="001C6971" w:rsidRPr="00D76F93" w:rsidRDefault="00235075" w:rsidP="00F92F3E">
      <w:pPr>
        <w:ind w:firstLine="708"/>
        <w:rPr>
          <w:rFonts w:asciiTheme="majorHAnsi" w:hAnsiTheme="majorHAnsi"/>
        </w:rPr>
      </w:pPr>
      <w:r w:rsidRPr="00D76F93">
        <w:rPr>
          <w:rFonts w:asciiTheme="majorHAnsi" w:hAnsiTheme="majorHAnsi"/>
        </w:rPr>
        <w:t>F</w:t>
      </w:r>
      <w:r w:rsidR="001207EE" w:rsidRPr="00D76F93">
        <w:rPr>
          <w:rFonts w:asciiTheme="majorHAnsi" w:hAnsiTheme="majorHAnsi"/>
        </w:rPr>
        <w:t>ORTEL</w:t>
      </w:r>
      <w:r w:rsidR="00067F54" w:rsidRPr="00D76F93">
        <w:rPr>
          <w:rFonts w:asciiTheme="majorHAnsi" w:hAnsiTheme="majorHAnsi"/>
        </w:rPr>
        <w:t xml:space="preserve"> s </w:t>
      </w:r>
      <w:r w:rsidR="001C6971" w:rsidRPr="00D76F93">
        <w:rPr>
          <w:rFonts w:asciiTheme="majorHAnsi" w:hAnsiTheme="majorHAnsi"/>
        </w:rPr>
        <w:t>r.o.</w:t>
      </w:r>
    </w:p>
    <w:p w14:paraId="3818DCCE" w14:textId="77777777" w:rsidR="001C6971" w:rsidRPr="00D76F93" w:rsidRDefault="00235075" w:rsidP="00F92F3E">
      <w:pPr>
        <w:ind w:firstLine="708"/>
        <w:rPr>
          <w:rFonts w:asciiTheme="majorHAnsi" w:hAnsiTheme="majorHAnsi"/>
        </w:rPr>
      </w:pPr>
      <w:r w:rsidRPr="00D76F93">
        <w:rPr>
          <w:rFonts w:asciiTheme="majorHAnsi" w:hAnsiTheme="majorHAnsi"/>
        </w:rPr>
        <w:t>Nušlova 2286/37, Praha 5,</w:t>
      </w:r>
      <w:r w:rsidR="00610FD2" w:rsidRPr="00D76F93">
        <w:rPr>
          <w:rFonts w:asciiTheme="majorHAnsi" w:hAnsiTheme="majorHAnsi"/>
        </w:rPr>
        <w:t xml:space="preserve"> </w:t>
      </w:r>
      <w:r w:rsidRPr="00D76F93">
        <w:rPr>
          <w:rFonts w:asciiTheme="majorHAnsi" w:hAnsiTheme="majorHAnsi"/>
        </w:rPr>
        <w:t>158 00: kancelář Magistrů 20</w:t>
      </w:r>
      <w:r w:rsidR="001207EE" w:rsidRPr="00D76F93">
        <w:rPr>
          <w:rFonts w:asciiTheme="majorHAnsi" w:hAnsiTheme="majorHAnsi"/>
        </w:rPr>
        <w:t>2</w:t>
      </w:r>
      <w:r w:rsidRPr="00D76F93">
        <w:rPr>
          <w:rFonts w:asciiTheme="majorHAnsi" w:hAnsiTheme="majorHAnsi"/>
        </w:rPr>
        <w:t>/16, Praha 4,</w:t>
      </w:r>
      <w:r w:rsidR="004F3A69" w:rsidRPr="00D76F93">
        <w:rPr>
          <w:rFonts w:asciiTheme="majorHAnsi" w:hAnsiTheme="majorHAnsi"/>
        </w:rPr>
        <w:t xml:space="preserve"> Michle</w:t>
      </w:r>
      <w:r w:rsidRPr="00D76F93">
        <w:rPr>
          <w:rFonts w:asciiTheme="majorHAnsi" w:hAnsiTheme="majorHAnsi"/>
        </w:rPr>
        <w:t xml:space="preserve"> 140 00</w:t>
      </w:r>
    </w:p>
    <w:p w14:paraId="2CDB904C" w14:textId="77777777" w:rsidR="001C6971" w:rsidRPr="00F44842" w:rsidRDefault="00067F54" w:rsidP="00F92F3E">
      <w:pPr>
        <w:ind w:firstLine="708"/>
        <w:rPr>
          <w:rFonts w:asciiTheme="majorHAnsi" w:hAnsiTheme="majorHAnsi"/>
        </w:rPr>
      </w:pPr>
      <w:r w:rsidRPr="00D76F93">
        <w:rPr>
          <w:rFonts w:asciiTheme="majorHAnsi" w:hAnsiTheme="majorHAnsi"/>
        </w:rPr>
        <w:t>I</w:t>
      </w:r>
      <w:r w:rsidR="001C6971" w:rsidRPr="00D76F93">
        <w:rPr>
          <w:rFonts w:asciiTheme="majorHAnsi" w:hAnsiTheme="majorHAnsi"/>
        </w:rPr>
        <w:t>Č</w:t>
      </w:r>
      <w:r w:rsidRPr="00D76F93">
        <w:rPr>
          <w:rFonts w:asciiTheme="majorHAnsi" w:hAnsiTheme="majorHAnsi"/>
        </w:rPr>
        <w:t>O</w:t>
      </w:r>
      <w:r w:rsidR="001C6971" w:rsidRPr="00D76F93">
        <w:rPr>
          <w:rFonts w:asciiTheme="majorHAnsi" w:hAnsiTheme="majorHAnsi"/>
        </w:rPr>
        <w:t xml:space="preserve">: </w:t>
      </w:r>
      <w:r w:rsidR="00235075" w:rsidRPr="00D76F93">
        <w:rPr>
          <w:rFonts w:asciiTheme="majorHAnsi" w:hAnsiTheme="majorHAnsi" w:cs="Arial"/>
          <w:color w:val="000000"/>
          <w:shd w:val="clear" w:color="auto" w:fill="FFFFFF"/>
        </w:rPr>
        <w:t xml:space="preserve">629 09 380 </w:t>
      </w:r>
      <w:r w:rsidRPr="00D76F93">
        <w:rPr>
          <w:rFonts w:asciiTheme="majorHAnsi" w:hAnsiTheme="majorHAnsi" w:cs="Arial"/>
          <w:color w:val="000000"/>
          <w:shd w:val="clear" w:color="auto" w:fill="FFFFFF"/>
        </w:rPr>
        <w:t xml:space="preserve">   </w:t>
      </w:r>
      <w:r w:rsidRPr="00D76F93">
        <w:rPr>
          <w:rFonts w:asciiTheme="majorHAnsi" w:hAnsiTheme="majorHAnsi"/>
        </w:rPr>
        <w:t xml:space="preserve"> DIČ:</w:t>
      </w:r>
      <w:r w:rsidR="006200C0" w:rsidRPr="00D76F93">
        <w:rPr>
          <w:rFonts w:asciiTheme="majorHAnsi" w:hAnsiTheme="majorHAnsi"/>
        </w:rPr>
        <w:t xml:space="preserve"> </w:t>
      </w:r>
      <w:r w:rsidR="001C6971" w:rsidRPr="00D76F93">
        <w:rPr>
          <w:rFonts w:asciiTheme="majorHAnsi" w:hAnsiTheme="majorHAnsi"/>
        </w:rPr>
        <w:t>CZ</w:t>
      </w:r>
      <w:r w:rsidR="001207EE" w:rsidRPr="00D76F93">
        <w:rPr>
          <w:rFonts w:asciiTheme="majorHAnsi" w:hAnsiTheme="majorHAnsi"/>
        </w:rPr>
        <w:t xml:space="preserve"> </w:t>
      </w:r>
      <w:r w:rsidR="00235075" w:rsidRPr="00D76F93">
        <w:rPr>
          <w:rFonts w:asciiTheme="majorHAnsi" w:hAnsiTheme="majorHAnsi" w:cs="Arial"/>
          <w:color w:val="000000"/>
          <w:shd w:val="clear" w:color="auto" w:fill="FFFFFF"/>
        </w:rPr>
        <w:t>62909380</w:t>
      </w:r>
    </w:p>
    <w:p w14:paraId="7E3B75B1" w14:textId="77777777" w:rsidR="001C6971" w:rsidRPr="00F44842" w:rsidRDefault="001C6971" w:rsidP="001C6971">
      <w:pPr>
        <w:rPr>
          <w:rFonts w:asciiTheme="majorHAnsi" w:hAnsiTheme="majorHAnsi"/>
        </w:rPr>
      </w:pPr>
    </w:p>
    <w:p w14:paraId="4A1F0F72" w14:textId="77777777" w:rsidR="00BF273D" w:rsidRDefault="00BF273D" w:rsidP="00F92F3E">
      <w:pPr>
        <w:ind w:firstLine="708"/>
        <w:rPr>
          <w:rFonts w:asciiTheme="majorHAnsi" w:hAnsiTheme="majorHAnsi"/>
        </w:rPr>
      </w:pPr>
    </w:p>
    <w:p w14:paraId="24A063E7" w14:textId="77777777" w:rsidR="007B67B6" w:rsidRPr="004C0A1A" w:rsidRDefault="005A05F8" w:rsidP="00F92F3E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Datum: </w:t>
      </w:r>
      <w:r w:rsidR="002804AE">
        <w:rPr>
          <w:rFonts w:asciiTheme="majorHAnsi" w:hAnsiTheme="majorHAnsi"/>
        </w:rPr>
        <w:t>10</w:t>
      </w:r>
      <w:r w:rsidR="00642072">
        <w:rPr>
          <w:rFonts w:asciiTheme="majorHAnsi" w:hAnsiTheme="majorHAnsi"/>
        </w:rPr>
        <w:t>/202</w:t>
      </w:r>
      <w:r w:rsidR="00D25697">
        <w:rPr>
          <w:rFonts w:asciiTheme="majorHAnsi" w:hAnsiTheme="majorHAnsi"/>
        </w:rPr>
        <w:t>5</w:t>
      </w:r>
    </w:p>
    <w:p w14:paraId="38256671" w14:textId="77777777" w:rsidR="001C6971" w:rsidRPr="004C0A1A" w:rsidRDefault="007B67B6" w:rsidP="00F92F3E">
      <w:pPr>
        <w:ind w:firstLine="708"/>
        <w:rPr>
          <w:rFonts w:asciiTheme="majorHAnsi" w:hAnsiTheme="majorHAnsi"/>
        </w:rPr>
      </w:pPr>
      <w:r w:rsidRPr="004C0A1A">
        <w:rPr>
          <w:rFonts w:asciiTheme="majorHAnsi" w:hAnsiTheme="majorHAnsi"/>
        </w:rPr>
        <w:t>Účel</w:t>
      </w:r>
      <w:r w:rsidR="001C6971" w:rsidRPr="004C0A1A">
        <w:rPr>
          <w:rFonts w:asciiTheme="majorHAnsi" w:hAnsiTheme="majorHAnsi"/>
        </w:rPr>
        <w:t xml:space="preserve">: </w:t>
      </w:r>
      <w:r w:rsidR="003164FC">
        <w:rPr>
          <w:rFonts w:asciiTheme="majorHAnsi" w:hAnsiTheme="majorHAnsi"/>
          <w:sz w:val="24"/>
          <w:szCs w:val="24"/>
        </w:rPr>
        <w:t>DPS</w:t>
      </w:r>
    </w:p>
    <w:p w14:paraId="0DD7C882" w14:textId="77777777" w:rsidR="001C6971" w:rsidRPr="004C0A1A" w:rsidRDefault="001C6971" w:rsidP="00F92F3E">
      <w:pPr>
        <w:ind w:firstLine="708"/>
        <w:rPr>
          <w:rFonts w:asciiTheme="majorHAnsi" w:hAnsiTheme="majorHAnsi"/>
        </w:rPr>
      </w:pPr>
      <w:r w:rsidRPr="004C0A1A">
        <w:rPr>
          <w:rFonts w:asciiTheme="majorHAnsi" w:hAnsiTheme="majorHAnsi"/>
        </w:rPr>
        <w:t>Souřadnicový systém: S-JTSK</w:t>
      </w:r>
    </w:p>
    <w:p w14:paraId="2A33D355" w14:textId="77777777" w:rsidR="001C6971" w:rsidRDefault="001C6971" w:rsidP="00F92F3E">
      <w:pPr>
        <w:ind w:firstLine="708"/>
        <w:rPr>
          <w:rFonts w:asciiTheme="majorHAnsi" w:hAnsiTheme="majorHAnsi"/>
        </w:rPr>
      </w:pPr>
      <w:r w:rsidRPr="004C0A1A">
        <w:rPr>
          <w:rFonts w:asciiTheme="majorHAnsi" w:hAnsiTheme="majorHAnsi"/>
        </w:rPr>
        <w:t>Výškový systém: Bpv</w:t>
      </w:r>
    </w:p>
    <w:p w14:paraId="213F2EE2" w14:textId="77777777" w:rsidR="00A63A42" w:rsidRPr="004C0A1A" w:rsidRDefault="00A63A42" w:rsidP="00F92F3E">
      <w:pPr>
        <w:ind w:firstLine="708"/>
        <w:rPr>
          <w:rFonts w:asciiTheme="majorHAnsi" w:hAnsiTheme="majorHAnsi"/>
        </w:rPr>
      </w:pPr>
    </w:p>
    <w:p w14:paraId="0FF66720" w14:textId="77777777" w:rsidR="00CE2666" w:rsidRPr="004C0A1A" w:rsidRDefault="00CE2666" w:rsidP="001C6971">
      <w:pPr>
        <w:rPr>
          <w:rFonts w:asciiTheme="majorHAnsi" w:hAnsiTheme="majorHAnsi"/>
          <w:b/>
        </w:rPr>
      </w:pPr>
    </w:p>
    <w:p w14:paraId="7ADEF3FD" w14:textId="77777777" w:rsidR="003D5714" w:rsidRPr="008850D6" w:rsidRDefault="003D5714" w:rsidP="00CD2DB7">
      <w:pPr>
        <w:ind w:left="567" w:hanging="567"/>
        <w:jc w:val="both"/>
        <w:rPr>
          <w:rFonts w:asciiTheme="majorHAnsi" w:hAnsiTheme="majorHAnsi" w:cs="Arial"/>
          <w:b/>
        </w:rPr>
      </w:pPr>
      <w:r w:rsidRPr="008850D6">
        <w:rPr>
          <w:rFonts w:asciiTheme="majorHAnsi" w:hAnsiTheme="majorHAnsi" w:cs="Arial"/>
          <w:b/>
        </w:rPr>
        <w:lastRenderedPageBreak/>
        <w:t>Seznam předpisů a norem</w:t>
      </w:r>
    </w:p>
    <w:p w14:paraId="5643280C" w14:textId="77777777" w:rsidR="00CD2DB7" w:rsidRDefault="003D5714" w:rsidP="003D5714">
      <w:pPr>
        <w:jc w:val="both"/>
        <w:rPr>
          <w:rFonts w:asciiTheme="majorHAnsi" w:hAnsiTheme="majorHAnsi" w:cs="Arial"/>
          <w:bCs/>
        </w:rPr>
      </w:pPr>
      <w:r w:rsidRPr="008850D6">
        <w:rPr>
          <w:rFonts w:asciiTheme="majorHAnsi" w:hAnsiTheme="majorHAnsi" w:cs="Arial"/>
          <w:bCs/>
        </w:rPr>
        <w:t>Zaměření a zpracování bylo provedeno v souladu s</w:t>
      </w:r>
      <w:r w:rsidR="00A63A42" w:rsidRPr="008850D6">
        <w:rPr>
          <w:rFonts w:asciiTheme="majorHAnsi" w:hAnsiTheme="majorHAnsi" w:cs="Arial"/>
          <w:bCs/>
        </w:rPr>
        <w:t xml:space="preserve"> </w:t>
      </w:r>
      <w:r w:rsidRPr="008850D6">
        <w:rPr>
          <w:rFonts w:asciiTheme="majorHAnsi" w:hAnsiTheme="majorHAnsi" w:cs="Arial"/>
          <w:bCs/>
        </w:rPr>
        <w:t xml:space="preserve">se zákonem č.200/1994 Sb., o zeměměřictví, vyhláškou č.31/1995 Sb., kterou se provází zákon </w:t>
      </w:r>
      <w:r w:rsidR="00CD2DB7" w:rsidRPr="008850D6">
        <w:rPr>
          <w:rFonts w:asciiTheme="majorHAnsi" w:hAnsiTheme="majorHAnsi" w:cs="Arial"/>
          <w:bCs/>
        </w:rPr>
        <w:t xml:space="preserve">   </w:t>
      </w:r>
      <w:r w:rsidRPr="008850D6">
        <w:rPr>
          <w:rFonts w:asciiTheme="majorHAnsi" w:hAnsiTheme="majorHAnsi" w:cs="Arial"/>
          <w:bCs/>
        </w:rPr>
        <w:t>č.200/1994 Sb., o zeměměřictví, zákonem č. 256/2013 sb., o katastru</w:t>
      </w:r>
      <w:r w:rsidRPr="003D5714">
        <w:rPr>
          <w:rFonts w:asciiTheme="majorHAnsi" w:hAnsiTheme="majorHAnsi" w:cs="Arial"/>
          <w:bCs/>
        </w:rPr>
        <w:t xml:space="preserve"> nemovitostí (katastrální zákon), vyhláškou č.357/2013 Sb., (katastrální vyhláškou), vše ve znění pozdějších předpisů. </w:t>
      </w:r>
      <w:r w:rsidR="00CD2DB7">
        <w:rPr>
          <w:rFonts w:asciiTheme="majorHAnsi" w:hAnsiTheme="majorHAnsi" w:cs="Arial"/>
          <w:bCs/>
        </w:rPr>
        <w:t xml:space="preserve"> </w:t>
      </w:r>
      <w:r w:rsidRPr="003D5714">
        <w:rPr>
          <w:rFonts w:asciiTheme="majorHAnsi" w:hAnsiTheme="majorHAnsi" w:cs="Arial"/>
          <w:bCs/>
        </w:rPr>
        <w:t>Technické kvalitativní podmínky staveb s</w:t>
      </w:r>
      <w:r w:rsidR="008850D6">
        <w:rPr>
          <w:rFonts w:asciiTheme="majorHAnsi" w:hAnsiTheme="majorHAnsi" w:cs="Arial"/>
          <w:bCs/>
        </w:rPr>
        <w:t>tátních drah v aktuálním znění:</w:t>
      </w:r>
    </w:p>
    <w:p w14:paraId="69642701" w14:textId="77777777" w:rsidR="003D5714" w:rsidRPr="003D5714" w:rsidRDefault="003D5714" w:rsidP="008850D6">
      <w:pPr>
        <w:ind w:firstLine="708"/>
        <w:jc w:val="both"/>
        <w:rPr>
          <w:rFonts w:asciiTheme="majorHAnsi" w:hAnsiTheme="majorHAnsi" w:cs="Arial"/>
          <w:bCs/>
        </w:rPr>
      </w:pPr>
      <w:r w:rsidRPr="003D5714">
        <w:rPr>
          <w:rFonts w:asciiTheme="majorHAnsi" w:hAnsiTheme="majorHAnsi" w:cs="Arial"/>
          <w:bCs/>
        </w:rPr>
        <w:t>SŽ M20/MP</w:t>
      </w:r>
      <w:r w:rsidR="00642072">
        <w:rPr>
          <w:rFonts w:asciiTheme="majorHAnsi" w:hAnsiTheme="majorHAnsi" w:cs="Arial"/>
          <w:bCs/>
        </w:rPr>
        <w:t>13</w:t>
      </w:r>
      <w:r w:rsidR="0079744C">
        <w:rPr>
          <w:rFonts w:asciiTheme="majorHAnsi" w:hAnsiTheme="majorHAnsi" w:cs="Arial"/>
          <w:bCs/>
        </w:rPr>
        <w:t xml:space="preserve"> </w:t>
      </w:r>
      <w:r w:rsidR="00642072">
        <w:rPr>
          <w:rFonts w:asciiTheme="majorHAnsi" w:hAnsiTheme="majorHAnsi" w:cs="Arial"/>
          <w:bCs/>
        </w:rPr>
        <w:t>- Záborový elaborát</w:t>
      </w:r>
      <w:r w:rsidRPr="003D5714">
        <w:rPr>
          <w:rFonts w:asciiTheme="majorHAnsi" w:hAnsiTheme="majorHAnsi" w:cs="Arial"/>
          <w:bCs/>
        </w:rPr>
        <w:t xml:space="preserve"> </w:t>
      </w:r>
    </w:p>
    <w:p w14:paraId="4239389D" w14:textId="77777777" w:rsidR="003D5714" w:rsidRPr="003D5714" w:rsidRDefault="003D5714" w:rsidP="008850D6">
      <w:pPr>
        <w:ind w:firstLine="708"/>
        <w:jc w:val="both"/>
        <w:rPr>
          <w:rFonts w:asciiTheme="majorHAnsi" w:hAnsiTheme="majorHAnsi" w:cs="Arial"/>
          <w:bCs/>
        </w:rPr>
      </w:pPr>
      <w:r w:rsidRPr="003D5714">
        <w:rPr>
          <w:rFonts w:asciiTheme="majorHAnsi" w:hAnsiTheme="majorHAnsi" w:cs="Arial"/>
          <w:bCs/>
        </w:rPr>
        <w:t>SŽ M20/MP006 – Opatření k zaměřování objektů železniční dopravní cesty,</w:t>
      </w:r>
    </w:p>
    <w:p w14:paraId="283DC46A" w14:textId="77777777" w:rsidR="003D5714" w:rsidRPr="008850D6" w:rsidRDefault="003D5714" w:rsidP="008850D6">
      <w:pPr>
        <w:ind w:firstLine="708"/>
        <w:jc w:val="both"/>
        <w:rPr>
          <w:rFonts w:asciiTheme="majorHAnsi" w:hAnsiTheme="majorHAnsi" w:cs="Arial"/>
          <w:bCs/>
        </w:rPr>
      </w:pPr>
      <w:r w:rsidRPr="008850D6">
        <w:rPr>
          <w:rFonts w:asciiTheme="majorHAnsi" w:hAnsiTheme="majorHAnsi" w:cs="Arial"/>
          <w:bCs/>
        </w:rPr>
        <w:t>SŽ M20/MP007 – Železniční bodové pole,</w:t>
      </w:r>
    </w:p>
    <w:p w14:paraId="64A4E721" w14:textId="77777777" w:rsidR="003D5714" w:rsidRPr="008850D6" w:rsidRDefault="003D5714" w:rsidP="008850D6">
      <w:pPr>
        <w:ind w:firstLine="708"/>
        <w:jc w:val="both"/>
        <w:rPr>
          <w:rFonts w:asciiTheme="majorHAnsi" w:hAnsiTheme="majorHAnsi" w:cs="Arial"/>
          <w:bCs/>
        </w:rPr>
      </w:pPr>
      <w:r w:rsidRPr="008850D6">
        <w:rPr>
          <w:rFonts w:asciiTheme="majorHAnsi" w:hAnsiTheme="majorHAnsi" w:cs="Arial"/>
          <w:bCs/>
        </w:rPr>
        <w:t>SŽ M20/MP010 – Účelová železniční mapa velkého měřítka,</w:t>
      </w:r>
    </w:p>
    <w:p w14:paraId="2543C7EA" w14:textId="77777777" w:rsidR="003D5714" w:rsidRPr="008850D6" w:rsidRDefault="003D5714" w:rsidP="008850D6">
      <w:pPr>
        <w:ind w:left="708"/>
        <w:jc w:val="both"/>
        <w:rPr>
          <w:rFonts w:asciiTheme="majorHAnsi" w:hAnsiTheme="majorHAnsi" w:cs="Arial"/>
          <w:bCs/>
        </w:rPr>
      </w:pPr>
      <w:r w:rsidRPr="008850D6">
        <w:rPr>
          <w:rFonts w:asciiTheme="majorHAnsi" w:hAnsiTheme="majorHAnsi" w:cs="Arial"/>
          <w:bCs/>
        </w:rPr>
        <w:t>Směrnice SŽDC č. 117, Předávání digitální dokumentace z investiční výstavby SŽDC, č.j.S11908/2017-SŽDC-GŘ-O7,</w:t>
      </w:r>
    </w:p>
    <w:p w14:paraId="34591734" w14:textId="77777777" w:rsidR="001C6971" w:rsidRPr="008850D6" w:rsidRDefault="00F44842" w:rsidP="008850D6">
      <w:pPr>
        <w:ind w:left="709" w:hanging="1"/>
        <w:jc w:val="both"/>
        <w:rPr>
          <w:rFonts w:asciiTheme="majorHAnsi" w:hAnsiTheme="majorHAnsi"/>
        </w:rPr>
      </w:pPr>
      <w:r w:rsidRPr="008850D6">
        <w:rPr>
          <w:rFonts w:asciiTheme="majorHAnsi" w:hAnsiTheme="majorHAnsi"/>
        </w:rPr>
        <w:t>ZTP</w:t>
      </w:r>
      <w:r w:rsidR="00D10842" w:rsidRPr="008850D6">
        <w:rPr>
          <w:rFonts w:asciiTheme="majorHAnsi" w:hAnsiTheme="majorHAnsi"/>
        </w:rPr>
        <w:t xml:space="preserve"> z</w:t>
      </w:r>
      <w:r w:rsidR="00E450FB" w:rsidRPr="008850D6">
        <w:rPr>
          <w:rFonts w:asciiTheme="majorHAnsi" w:hAnsiTheme="majorHAnsi"/>
        </w:rPr>
        <w:t xml:space="preserve"> 10.03.2025 </w:t>
      </w:r>
      <w:r w:rsidR="009C3098" w:rsidRPr="008850D6">
        <w:rPr>
          <w:rFonts w:asciiTheme="majorHAnsi" w:hAnsiTheme="majorHAnsi"/>
        </w:rPr>
        <w:t xml:space="preserve">OŘ </w:t>
      </w:r>
      <w:r w:rsidR="00E450FB" w:rsidRPr="008850D6">
        <w:rPr>
          <w:rFonts w:asciiTheme="majorHAnsi" w:hAnsiTheme="majorHAnsi"/>
        </w:rPr>
        <w:t>České Budějovice</w:t>
      </w:r>
      <w:r w:rsidR="00CD2DB7" w:rsidRPr="008850D6">
        <w:rPr>
          <w:rFonts w:asciiTheme="majorHAnsi" w:hAnsiTheme="majorHAnsi"/>
        </w:rPr>
        <w:t xml:space="preserve">     </w:t>
      </w:r>
      <w:r w:rsidR="00D10842" w:rsidRPr="008850D6">
        <w:rPr>
          <w:rFonts w:asciiTheme="majorHAnsi" w:hAnsiTheme="majorHAnsi"/>
        </w:rPr>
        <w:t>V</w:t>
      </w:r>
      <w:r w:rsidR="001C6971" w:rsidRPr="008850D6">
        <w:rPr>
          <w:rFonts w:asciiTheme="majorHAnsi" w:hAnsiTheme="majorHAnsi"/>
        </w:rPr>
        <w:t>še v platném znění.</w:t>
      </w:r>
    </w:p>
    <w:p w14:paraId="58DBEC66" w14:textId="77777777" w:rsidR="00A63A42" w:rsidRPr="008850D6" w:rsidRDefault="00A63A42" w:rsidP="00A63A42">
      <w:pPr>
        <w:spacing w:after="0"/>
        <w:rPr>
          <w:rFonts w:asciiTheme="majorHAnsi" w:hAnsiTheme="majorHAnsi"/>
        </w:rPr>
      </w:pPr>
    </w:p>
    <w:p w14:paraId="0808DBFA" w14:textId="77777777" w:rsidR="00012AF0" w:rsidRPr="008850D6" w:rsidRDefault="00012AF0" w:rsidP="008850D6">
      <w:pPr>
        <w:rPr>
          <w:rFonts w:asciiTheme="majorHAnsi" w:hAnsiTheme="majorHAnsi"/>
          <w:b/>
        </w:rPr>
      </w:pPr>
      <w:r w:rsidRPr="008850D6">
        <w:rPr>
          <w:rFonts w:asciiTheme="majorHAnsi" w:hAnsiTheme="majorHAnsi"/>
          <w:b/>
        </w:rPr>
        <w:t>Použité podklady:</w:t>
      </w:r>
    </w:p>
    <w:p w14:paraId="56EBADE8" w14:textId="77777777" w:rsidR="00843E57" w:rsidRPr="004C0A1A" w:rsidRDefault="00117D58" w:rsidP="008850D6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1.</w:t>
      </w:r>
      <w:r w:rsidR="00D10842" w:rsidRPr="008850D6">
        <w:rPr>
          <w:rFonts w:asciiTheme="majorHAnsi" w:hAnsiTheme="majorHAnsi"/>
        </w:rPr>
        <w:t xml:space="preserve"> </w:t>
      </w:r>
      <w:r w:rsidR="00162609" w:rsidRPr="008850D6">
        <w:rPr>
          <w:rFonts w:asciiTheme="majorHAnsi" w:hAnsiTheme="majorHAnsi"/>
        </w:rPr>
        <w:t>Podklady ze souboru</w:t>
      </w:r>
      <w:r w:rsidR="00162609">
        <w:rPr>
          <w:rFonts w:asciiTheme="majorHAnsi" w:hAnsiTheme="majorHAnsi"/>
        </w:rPr>
        <w:t xml:space="preserve"> grafických</w:t>
      </w:r>
      <w:r w:rsidR="00012AF0" w:rsidRPr="004C0A1A">
        <w:rPr>
          <w:rFonts w:asciiTheme="majorHAnsi" w:hAnsiTheme="majorHAnsi"/>
        </w:rPr>
        <w:t xml:space="preserve"> informací (SGI) katastru nemovitostí</w:t>
      </w:r>
      <w:r w:rsidR="00F92F3E" w:rsidRPr="004C0A1A">
        <w:rPr>
          <w:rFonts w:asciiTheme="majorHAnsi" w:hAnsiTheme="majorHAnsi"/>
        </w:rPr>
        <w:t xml:space="preserve"> </w:t>
      </w:r>
      <w:r w:rsidR="004D0DBA">
        <w:rPr>
          <w:rFonts w:asciiTheme="majorHAnsi" w:hAnsiTheme="majorHAnsi"/>
        </w:rPr>
        <w:t>–</w:t>
      </w:r>
      <w:r w:rsidR="00162609">
        <w:rPr>
          <w:rFonts w:asciiTheme="majorHAnsi" w:hAnsiTheme="majorHAnsi"/>
        </w:rPr>
        <w:t xml:space="preserve"> </w:t>
      </w:r>
      <w:r w:rsidR="004D0DBA">
        <w:rPr>
          <w:rFonts w:asciiTheme="majorHAnsi" w:hAnsiTheme="majorHAnsi"/>
        </w:rPr>
        <w:t>DKM</w:t>
      </w:r>
      <w:r w:rsidR="0040404E">
        <w:rPr>
          <w:rFonts w:asciiTheme="majorHAnsi" w:hAnsiTheme="majorHAnsi"/>
        </w:rPr>
        <w:t xml:space="preserve"> platné</w:t>
      </w:r>
      <w:r w:rsidR="003007B2">
        <w:rPr>
          <w:rFonts w:asciiTheme="majorHAnsi" w:hAnsiTheme="majorHAnsi"/>
        </w:rPr>
        <w:t xml:space="preserve"> </w:t>
      </w:r>
      <w:r w:rsidR="0040404E">
        <w:rPr>
          <w:rFonts w:asciiTheme="majorHAnsi" w:hAnsiTheme="majorHAnsi"/>
        </w:rPr>
        <w:t>k</w:t>
      </w:r>
      <w:r w:rsidR="009C3098">
        <w:rPr>
          <w:rFonts w:asciiTheme="majorHAnsi" w:hAnsiTheme="majorHAnsi"/>
        </w:rPr>
        <w:t> </w:t>
      </w:r>
      <w:r w:rsidR="00213B3F">
        <w:rPr>
          <w:rFonts w:asciiTheme="majorHAnsi" w:hAnsiTheme="majorHAnsi"/>
        </w:rPr>
        <w:t>září</w:t>
      </w:r>
      <w:r w:rsidR="009C3098">
        <w:rPr>
          <w:rFonts w:asciiTheme="majorHAnsi" w:hAnsiTheme="majorHAnsi"/>
        </w:rPr>
        <w:t xml:space="preserve"> 2025</w:t>
      </w:r>
      <w:r w:rsidR="00012AF0" w:rsidRPr="004C0A1A">
        <w:rPr>
          <w:rFonts w:asciiTheme="majorHAnsi" w:hAnsiTheme="majorHAnsi"/>
        </w:rPr>
        <w:t>, soubor digitální katastrální mapy byl stažen z</w:t>
      </w:r>
      <w:r w:rsidR="00F92F3E" w:rsidRPr="004C0A1A">
        <w:rPr>
          <w:rFonts w:asciiTheme="majorHAnsi" w:hAnsiTheme="majorHAnsi"/>
        </w:rPr>
        <w:t> </w:t>
      </w:r>
      <w:r w:rsidR="00012AF0" w:rsidRPr="004C0A1A">
        <w:rPr>
          <w:rFonts w:asciiTheme="majorHAnsi" w:hAnsiTheme="majorHAnsi"/>
        </w:rPr>
        <w:t>webu</w:t>
      </w:r>
      <w:r w:rsidR="00F92F3E" w:rsidRPr="004C0A1A">
        <w:rPr>
          <w:rFonts w:asciiTheme="majorHAnsi" w:hAnsiTheme="majorHAnsi"/>
        </w:rPr>
        <w:t xml:space="preserve"> </w:t>
      </w:r>
      <w:r w:rsidR="00012AF0" w:rsidRPr="004C0A1A">
        <w:rPr>
          <w:rFonts w:asciiTheme="majorHAnsi" w:hAnsiTheme="majorHAnsi"/>
        </w:rPr>
        <w:t>Českého úřadu zeměměřického a katastrálního (</w:t>
      </w:r>
      <w:r w:rsidR="00843E57" w:rsidRPr="00843E57">
        <w:rPr>
          <w:rFonts w:asciiTheme="majorHAnsi" w:hAnsiTheme="majorHAnsi"/>
        </w:rPr>
        <w:t>htt</w:t>
      </w:r>
      <w:r w:rsidR="00162609">
        <w:rPr>
          <w:rFonts w:asciiTheme="majorHAnsi" w:hAnsiTheme="majorHAnsi"/>
        </w:rPr>
        <w:t>p://services.cuzk.cz/dgn/ku/</w:t>
      </w:r>
      <w:r w:rsidR="00012AF0" w:rsidRPr="004C0A1A">
        <w:rPr>
          <w:rFonts w:asciiTheme="majorHAnsi" w:hAnsiTheme="majorHAnsi"/>
        </w:rPr>
        <w:t>).</w:t>
      </w:r>
      <w:r w:rsidR="00843E57">
        <w:rPr>
          <w:rFonts w:asciiTheme="majorHAnsi" w:hAnsiTheme="majorHAnsi"/>
        </w:rPr>
        <w:t xml:space="preserve"> </w:t>
      </w:r>
    </w:p>
    <w:p w14:paraId="2A7B7DF1" w14:textId="77777777" w:rsidR="008850D6" w:rsidRDefault="00012AF0" w:rsidP="008850D6">
      <w:pPr>
        <w:rPr>
          <w:rFonts w:asciiTheme="majorHAnsi" w:hAnsiTheme="majorHAnsi"/>
        </w:rPr>
      </w:pPr>
      <w:r w:rsidRPr="004C0A1A">
        <w:rPr>
          <w:rFonts w:asciiTheme="majorHAnsi" w:hAnsiTheme="majorHAnsi"/>
        </w:rPr>
        <w:t>2. Podklady ze souboru popisných informací (SPI)</w:t>
      </w:r>
      <w:r w:rsidR="00C50F2F">
        <w:rPr>
          <w:rFonts w:asciiTheme="majorHAnsi" w:hAnsiTheme="majorHAnsi"/>
        </w:rPr>
        <w:t xml:space="preserve"> </w:t>
      </w:r>
      <w:r w:rsidRPr="004C0A1A">
        <w:rPr>
          <w:rFonts w:asciiTheme="majorHAnsi" w:hAnsiTheme="majorHAnsi"/>
        </w:rPr>
        <w:t>katastru nemovitostí</w:t>
      </w:r>
      <w:r w:rsidR="00A611DD" w:rsidRPr="004C0A1A">
        <w:rPr>
          <w:rFonts w:asciiTheme="majorHAnsi" w:hAnsiTheme="majorHAnsi"/>
        </w:rPr>
        <w:t>-údaje získané z nahlížení do katastru nemovitostí</w:t>
      </w:r>
      <w:r w:rsidRPr="004C0A1A">
        <w:rPr>
          <w:rFonts w:asciiTheme="majorHAnsi" w:hAnsiTheme="majorHAnsi"/>
        </w:rPr>
        <w:t xml:space="preserve"> (</w:t>
      </w:r>
      <w:r w:rsidR="00A611DD" w:rsidRPr="004C0A1A">
        <w:rPr>
          <w:rFonts w:asciiTheme="majorHAnsi" w:hAnsiTheme="majorHAnsi"/>
        </w:rPr>
        <w:t>http://nahlizenidokn.cuzk.cz</w:t>
      </w:r>
      <w:r w:rsidRPr="004C0A1A">
        <w:rPr>
          <w:rFonts w:asciiTheme="majorHAnsi" w:hAnsiTheme="majorHAnsi"/>
        </w:rPr>
        <w:t>)</w:t>
      </w:r>
      <w:r w:rsidR="003007B2">
        <w:rPr>
          <w:rFonts w:asciiTheme="majorHAnsi" w:hAnsiTheme="majorHAnsi"/>
        </w:rPr>
        <w:t xml:space="preserve"> v</w:t>
      </w:r>
      <w:r w:rsidR="00D25697">
        <w:rPr>
          <w:rFonts w:asciiTheme="majorHAnsi" w:hAnsiTheme="majorHAnsi"/>
        </w:rPr>
        <w:t> </w:t>
      </w:r>
      <w:r w:rsidR="00B850AB">
        <w:rPr>
          <w:rFonts w:asciiTheme="majorHAnsi" w:hAnsiTheme="majorHAnsi"/>
        </w:rPr>
        <w:t>z</w:t>
      </w:r>
      <w:r w:rsidR="00213B3F">
        <w:rPr>
          <w:rFonts w:asciiTheme="majorHAnsi" w:hAnsiTheme="majorHAnsi"/>
        </w:rPr>
        <w:t>áří</w:t>
      </w:r>
      <w:r w:rsidR="00D25697">
        <w:rPr>
          <w:rFonts w:asciiTheme="majorHAnsi" w:hAnsiTheme="majorHAnsi"/>
        </w:rPr>
        <w:t xml:space="preserve"> </w:t>
      </w:r>
      <w:r w:rsidR="009C3098">
        <w:rPr>
          <w:rFonts w:asciiTheme="majorHAnsi" w:hAnsiTheme="majorHAnsi"/>
        </w:rPr>
        <w:t>2025.</w:t>
      </w:r>
    </w:p>
    <w:p w14:paraId="5E9B462A" w14:textId="77777777" w:rsidR="008850D6" w:rsidRDefault="00012AF0" w:rsidP="008850D6">
      <w:pPr>
        <w:rPr>
          <w:rFonts w:asciiTheme="majorHAnsi" w:hAnsiTheme="majorHAnsi"/>
        </w:rPr>
      </w:pPr>
      <w:r w:rsidRPr="004C0A1A">
        <w:rPr>
          <w:rFonts w:asciiTheme="majorHAnsi" w:hAnsiTheme="majorHAnsi"/>
        </w:rPr>
        <w:t>3. Použité mapové podklady</w:t>
      </w:r>
      <w:r w:rsidR="00DE31F0">
        <w:rPr>
          <w:rFonts w:asciiTheme="majorHAnsi" w:hAnsiTheme="majorHAnsi"/>
        </w:rPr>
        <w:t>:</w:t>
      </w:r>
      <w:r w:rsidR="00FF47D9">
        <w:rPr>
          <w:rFonts w:asciiTheme="majorHAnsi" w:hAnsiTheme="majorHAnsi"/>
        </w:rPr>
        <w:t xml:space="preserve"> </w:t>
      </w:r>
      <w:r w:rsidRPr="004C0A1A">
        <w:rPr>
          <w:rFonts w:asciiTheme="majorHAnsi" w:hAnsiTheme="majorHAnsi"/>
        </w:rPr>
        <w:t>Geodet</w:t>
      </w:r>
      <w:r w:rsidR="003007B2">
        <w:rPr>
          <w:rFonts w:asciiTheme="majorHAnsi" w:hAnsiTheme="majorHAnsi"/>
        </w:rPr>
        <w:t>ické zaměření</w:t>
      </w:r>
      <w:r w:rsidR="007A3ABD">
        <w:rPr>
          <w:rFonts w:asciiTheme="majorHAnsi" w:hAnsiTheme="majorHAnsi"/>
        </w:rPr>
        <w:t xml:space="preserve"> z archivu SŽG Praha </w:t>
      </w:r>
      <w:r w:rsidR="009C3098">
        <w:rPr>
          <w:rFonts w:asciiTheme="majorHAnsi" w:hAnsiTheme="majorHAnsi"/>
        </w:rPr>
        <w:t>p</w:t>
      </w:r>
      <w:r w:rsidR="003007B2">
        <w:rPr>
          <w:rFonts w:asciiTheme="majorHAnsi" w:hAnsiTheme="majorHAnsi"/>
        </w:rPr>
        <w:t xml:space="preserve">oskytnuté </w:t>
      </w:r>
      <w:r w:rsidR="0040404E">
        <w:rPr>
          <w:rFonts w:asciiTheme="majorHAnsi" w:hAnsiTheme="majorHAnsi"/>
        </w:rPr>
        <w:t xml:space="preserve">SŽG </w:t>
      </w:r>
      <w:r w:rsidR="007A3ABD">
        <w:rPr>
          <w:rFonts w:asciiTheme="majorHAnsi" w:hAnsiTheme="majorHAnsi"/>
        </w:rPr>
        <w:t>Praha</w:t>
      </w:r>
      <w:r w:rsidR="00E450FB">
        <w:rPr>
          <w:rFonts w:asciiTheme="majorHAnsi" w:hAnsiTheme="majorHAnsi"/>
        </w:rPr>
        <w:t xml:space="preserve"> pracoviště </w:t>
      </w:r>
      <w:r w:rsidR="00B506CA">
        <w:rPr>
          <w:rFonts w:asciiTheme="majorHAnsi" w:hAnsiTheme="majorHAnsi"/>
        </w:rPr>
        <w:t>Č</w:t>
      </w:r>
      <w:r w:rsidR="00E450FB">
        <w:rPr>
          <w:rFonts w:asciiTheme="majorHAnsi" w:hAnsiTheme="majorHAnsi"/>
        </w:rPr>
        <w:t>eské Budějovice</w:t>
      </w:r>
      <w:r w:rsidR="007A3ABD">
        <w:rPr>
          <w:rFonts w:asciiTheme="majorHAnsi" w:hAnsiTheme="majorHAnsi"/>
        </w:rPr>
        <w:t xml:space="preserve"> </w:t>
      </w:r>
      <w:r w:rsidR="009C3098">
        <w:rPr>
          <w:rFonts w:asciiTheme="majorHAnsi" w:hAnsiTheme="majorHAnsi"/>
        </w:rPr>
        <w:t>k</w:t>
      </w:r>
      <w:r w:rsidR="00E450FB">
        <w:rPr>
          <w:rFonts w:asciiTheme="majorHAnsi" w:hAnsiTheme="majorHAnsi"/>
        </w:rPr>
        <w:t> </w:t>
      </w:r>
      <w:r w:rsidR="0022532B" w:rsidRPr="00D76F93">
        <w:rPr>
          <w:rFonts w:asciiTheme="majorHAnsi" w:hAnsiTheme="majorHAnsi"/>
        </w:rPr>
        <w:t>10</w:t>
      </w:r>
      <w:r w:rsidR="00E450FB" w:rsidRPr="00D76F93">
        <w:rPr>
          <w:rFonts w:asciiTheme="majorHAnsi" w:hAnsiTheme="majorHAnsi"/>
        </w:rPr>
        <w:t>.0</w:t>
      </w:r>
      <w:r w:rsidR="0022532B" w:rsidRPr="00D76F93">
        <w:rPr>
          <w:rFonts w:asciiTheme="majorHAnsi" w:hAnsiTheme="majorHAnsi"/>
        </w:rPr>
        <w:t>4</w:t>
      </w:r>
      <w:r w:rsidR="009C3098" w:rsidRPr="00D76F93">
        <w:rPr>
          <w:rFonts w:asciiTheme="majorHAnsi" w:hAnsiTheme="majorHAnsi"/>
        </w:rPr>
        <w:t>.202</w:t>
      </w:r>
      <w:r w:rsidR="00E450FB" w:rsidRPr="00D76F93">
        <w:rPr>
          <w:rFonts w:asciiTheme="majorHAnsi" w:hAnsiTheme="majorHAnsi"/>
        </w:rPr>
        <w:t>5</w:t>
      </w:r>
      <w:r w:rsidR="009C3098">
        <w:rPr>
          <w:rFonts w:asciiTheme="majorHAnsi" w:hAnsiTheme="majorHAnsi"/>
        </w:rPr>
        <w:t xml:space="preserve"> z přílohy P4.</w:t>
      </w:r>
    </w:p>
    <w:p w14:paraId="05DF9B45" w14:textId="77777777" w:rsidR="0007696F" w:rsidRDefault="009C3098" w:rsidP="008850D6">
      <w:pPr>
        <w:spacing w:before="240" w:after="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4. </w:t>
      </w:r>
      <w:r w:rsidR="0007696F">
        <w:rPr>
          <w:rFonts w:asciiTheme="majorHAnsi" w:hAnsiTheme="majorHAnsi"/>
        </w:rPr>
        <w:t>Projektované prvky ve výkres</w:t>
      </w:r>
      <w:r w:rsidR="00E450FB">
        <w:rPr>
          <w:rFonts w:asciiTheme="majorHAnsi" w:hAnsiTheme="majorHAnsi"/>
        </w:rPr>
        <w:t>u</w:t>
      </w:r>
      <w:r w:rsidR="0007696F">
        <w:rPr>
          <w:rFonts w:asciiTheme="majorHAnsi" w:hAnsiTheme="majorHAnsi"/>
        </w:rPr>
        <w:t xml:space="preserve"> </w:t>
      </w:r>
      <w:r w:rsidR="00E450FB">
        <w:rPr>
          <w:rFonts w:asciiTheme="majorHAnsi" w:hAnsiTheme="majorHAnsi"/>
        </w:rPr>
        <w:t>P62</w:t>
      </w:r>
      <w:r w:rsidR="0022532B">
        <w:rPr>
          <w:rFonts w:asciiTheme="majorHAnsi" w:hAnsiTheme="majorHAnsi"/>
        </w:rPr>
        <w:t>8</w:t>
      </w:r>
      <w:r w:rsidR="002B603B">
        <w:rPr>
          <w:rFonts w:asciiTheme="majorHAnsi" w:hAnsiTheme="majorHAnsi"/>
        </w:rPr>
        <w:t>5</w:t>
      </w:r>
      <w:r w:rsidR="00E450FB">
        <w:rPr>
          <w:rFonts w:asciiTheme="majorHAnsi" w:hAnsiTheme="majorHAnsi"/>
        </w:rPr>
        <w:t xml:space="preserve"> KOO</w:t>
      </w:r>
      <w:r w:rsidR="0022532B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2</w:t>
      </w:r>
      <w:r w:rsidR="0022532B">
        <w:rPr>
          <w:rFonts w:asciiTheme="majorHAnsi" w:hAnsiTheme="majorHAnsi"/>
        </w:rPr>
        <w:t xml:space="preserve"> </w:t>
      </w:r>
      <w:r w:rsidR="002B603B">
        <w:rPr>
          <w:rFonts w:asciiTheme="majorHAnsi" w:hAnsiTheme="majorHAnsi"/>
        </w:rPr>
        <w:t xml:space="preserve">v </w:t>
      </w:r>
      <w:proofErr w:type="spellStart"/>
      <w:r w:rsidR="002B603B">
        <w:rPr>
          <w:rFonts w:asciiTheme="majorHAnsi" w:hAnsiTheme="majorHAnsi"/>
        </w:rPr>
        <w:t>dwg</w:t>
      </w:r>
      <w:proofErr w:type="spellEnd"/>
      <w:r w:rsidR="002B603B">
        <w:rPr>
          <w:rFonts w:asciiTheme="majorHAnsi" w:hAnsiTheme="majorHAnsi"/>
        </w:rPr>
        <w:t xml:space="preserve"> </w:t>
      </w:r>
      <w:r w:rsidR="0007696F">
        <w:rPr>
          <w:rFonts w:asciiTheme="majorHAnsi" w:hAnsiTheme="majorHAnsi"/>
        </w:rPr>
        <w:t>od KTA</w:t>
      </w:r>
      <w:r w:rsidR="00BB6EC3">
        <w:rPr>
          <w:rFonts w:asciiTheme="majorHAnsi" w:hAnsiTheme="majorHAnsi"/>
        </w:rPr>
        <w:t xml:space="preserve"> technika, s.r.o., </w:t>
      </w:r>
      <w:r w:rsidR="0007696F">
        <w:rPr>
          <w:rFonts w:asciiTheme="majorHAnsi" w:hAnsiTheme="majorHAnsi"/>
        </w:rPr>
        <w:t>Plzeň</w:t>
      </w:r>
      <w:r w:rsidR="00BB6EC3">
        <w:rPr>
          <w:rFonts w:asciiTheme="majorHAnsi" w:hAnsiTheme="majorHAnsi"/>
        </w:rPr>
        <w:t>-Bory</w:t>
      </w:r>
      <w:r w:rsidR="002B603B">
        <w:rPr>
          <w:rFonts w:asciiTheme="majorHAnsi" w:hAnsiTheme="majorHAnsi"/>
        </w:rPr>
        <w:t>, převeden na výkres PROJEKT_P62</w:t>
      </w:r>
      <w:r w:rsidR="0022532B">
        <w:rPr>
          <w:rFonts w:asciiTheme="majorHAnsi" w:hAnsiTheme="majorHAnsi"/>
        </w:rPr>
        <w:t>8</w:t>
      </w:r>
      <w:r w:rsidR="002B603B">
        <w:rPr>
          <w:rFonts w:asciiTheme="majorHAnsi" w:hAnsiTheme="majorHAnsi"/>
        </w:rPr>
        <w:t>5_</w:t>
      </w:r>
      <w:r w:rsidR="008E5010">
        <w:rPr>
          <w:rFonts w:asciiTheme="majorHAnsi" w:hAnsiTheme="majorHAnsi"/>
        </w:rPr>
        <w:t>1</w:t>
      </w:r>
      <w:r w:rsidR="002B603B">
        <w:rPr>
          <w:rFonts w:asciiTheme="majorHAnsi" w:hAnsiTheme="majorHAnsi"/>
        </w:rPr>
        <w:t>0-2025 v </w:t>
      </w:r>
      <w:proofErr w:type="spellStart"/>
      <w:r w:rsidR="002B603B">
        <w:rPr>
          <w:rFonts w:asciiTheme="majorHAnsi" w:hAnsiTheme="majorHAnsi"/>
        </w:rPr>
        <w:t>dgn</w:t>
      </w:r>
      <w:proofErr w:type="spellEnd"/>
      <w:r w:rsidR="002B603B">
        <w:rPr>
          <w:rFonts w:asciiTheme="majorHAnsi" w:hAnsiTheme="majorHAnsi"/>
        </w:rPr>
        <w:t>.</w:t>
      </w:r>
    </w:p>
    <w:p w14:paraId="6E5449A8" w14:textId="77777777" w:rsidR="009C3098" w:rsidRDefault="0007696F" w:rsidP="00C801ED">
      <w:pPr>
        <w:ind w:left="357"/>
        <w:contextualSpacing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 xml:space="preserve">  </w:t>
      </w:r>
    </w:p>
    <w:p w14:paraId="329A9696" w14:textId="77777777" w:rsidR="008850D6" w:rsidRDefault="00012AF0" w:rsidP="008850D6">
      <w:pPr>
        <w:contextualSpacing/>
        <w:rPr>
          <w:rFonts w:asciiTheme="majorHAnsi" w:hAnsiTheme="majorHAnsi"/>
        </w:rPr>
      </w:pPr>
      <w:r w:rsidRPr="004C0A1A">
        <w:rPr>
          <w:rFonts w:asciiTheme="majorHAnsi" w:hAnsiTheme="majorHAnsi"/>
        </w:rPr>
        <w:t>Dotčen</w:t>
      </w:r>
      <w:r w:rsidR="00B828E5">
        <w:rPr>
          <w:rFonts w:asciiTheme="majorHAnsi" w:hAnsiTheme="majorHAnsi"/>
        </w:rPr>
        <w:t>á</w:t>
      </w:r>
      <w:r w:rsidRPr="004C0A1A">
        <w:rPr>
          <w:rFonts w:asciiTheme="majorHAnsi" w:hAnsiTheme="majorHAnsi"/>
        </w:rPr>
        <w:t xml:space="preserve"> katastrální území:</w:t>
      </w:r>
    </w:p>
    <w:p w14:paraId="6F8FC956" w14:textId="77777777" w:rsidR="00B27A73" w:rsidRDefault="00012AF0" w:rsidP="008850D6">
      <w:pPr>
        <w:contextualSpacing/>
        <w:rPr>
          <w:rFonts w:asciiTheme="majorHAnsi" w:hAnsiTheme="majorHAnsi"/>
        </w:rPr>
      </w:pPr>
      <w:r w:rsidRPr="004C0A1A">
        <w:rPr>
          <w:rFonts w:asciiTheme="majorHAnsi" w:hAnsiTheme="majorHAnsi"/>
        </w:rPr>
        <w:t>Okres</w:t>
      </w:r>
      <w:r w:rsidR="001A61D8">
        <w:rPr>
          <w:rFonts w:asciiTheme="majorHAnsi" w:hAnsiTheme="majorHAnsi"/>
        </w:rPr>
        <w:t xml:space="preserve">: </w:t>
      </w:r>
      <w:r w:rsidR="00A21F30">
        <w:rPr>
          <w:rFonts w:asciiTheme="majorHAnsi" w:hAnsiTheme="majorHAnsi"/>
        </w:rPr>
        <w:t>Písek</w:t>
      </w:r>
      <w:r w:rsidR="008850D6">
        <w:rPr>
          <w:rFonts w:asciiTheme="majorHAnsi" w:hAnsiTheme="majorHAnsi"/>
        </w:rPr>
        <w:t xml:space="preserve">, </w:t>
      </w:r>
      <w:proofErr w:type="spellStart"/>
      <w:r w:rsidR="001A61D8">
        <w:rPr>
          <w:rFonts w:asciiTheme="majorHAnsi" w:hAnsiTheme="majorHAnsi"/>
        </w:rPr>
        <w:t>k.ú</w:t>
      </w:r>
      <w:proofErr w:type="spellEnd"/>
      <w:r w:rsidR="001A61D8">
        <w:rPr>
          <w:rFonts w:asciiTheme="majorHAnsi" w:hAnsiTheme="majorHAnsi"/>
        </w:rPr>
        <w:t xml:space="preserve">. </w:t>
      </w:r>
      <w:r w:rsidR="00A21F30">
        <w:rPr>
          <w:rFonts w:asciiTheme="majorHAnsi" w:hAnsiTheme="majorHAnsi"/>
        </w:rPr>
        <w:t>Vrcovice</w:t>
      </w:r>
      <w:r w:rsidR="001D21C0">
        <w:rPr>
          <w:rFonts w:asciiTheme="majorHAnsi" w:hAnsiTheme="majorHAnsi"/>
        </w:rPr>
        <w:t xml:space="preserve"> </w:t>
      </w:r>
      <w:r w:rsidR="001A61D8">
        <w:rPr>
          <w:rFonts w:asciiTheme="majorHAnsi" w:hAnsiTheme="majorHAnsi"/>
        </w:rPr>
        <w:t>(</w:t>
      </w:r>
      <w:r w:rsidR="00A21F30">
        <w:rPr>
          <w:rFonts w:asciiTheme="majorHAnsi" w:hAnsiTheme="majorHAnsi"/>
        </w:rPr>
        <w:t>786701</w:t>
      </w:r>
      <w:r w:rsidR="001A61D8">
        <w:rPr>
          <w:rFonts w:asciiTheme="majorHAnsi" w:hAnsiTheme="majorHAnsi"/>
        </w:rPr>
        <w:t>)</w:t>
      </w:r>
      <w:r w:rsidR="007A2C35">
        <w:rPr>
          <w:rFonts w:asciiTheme="majorHAnsi" w:hAnsiTheme="majorHAnsi"/>
        </w:rPr>
        <w:t xml:space="preserve">, </w:t>
      </w:r>
      <w:proofErr w:type="spellStart"/>
      <w:r w:rsidR="007A2C35">
        <w:rPr>
          <w:rFonts w:asciiTheme="majorHAnsi" w:hAnsiTheme="majorHAnsi"/>
        </w:rPr>
        <w:t>k.ú</w:t>
      </w:r>
      <w:proofErr w:type="spellEnd"/>
      <w:r w:rsidR="007A2C35">
        <w:rPr>
          <w:rFonts w:asciiTheme="majorHAnsi" w:hAnsiTheme="majorHAnsi"/>
        </w:rPr>
        <w:t>. Písek (720755)</w:t>
      </w:r>
    </w:p>
    <w:p w14:paraId="7A2BE811" w14:textId="77777777" w:rsidR="00A21F30" w:rsidRDefault="00A21F30" w:rsidP="00BD476B">
      <w:pPr>
        <w:ind w:firstLine="709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0172CFE3" w14:textId="77777777" w:rsidR="001A61D8" w:rsidRDefault="001A61D8" w:rsidP="00BD476B">
      <w:pPr>
        <w:ind w:firstLine="709"/>
        <w:contextualSpacing/>
        <w:rPr>
          <w:rFonts w:asciiTheme="majorHAnsi" w:hAnsiTheme="majorHAnsi"/>
        </w:rPr>
      </w:pPr>
    </w:p>
    <w:p w14:paraId="2C9DE6BF" w14:textId="77777777" w:rsidR="001A61D8" w:rsidRDefault="001A61D8" w:rsidP="00BD476B">
      <w:pPr>
        <w:ind w:firstLine="709"/>
        <w:contextualSpacing/>
        <w:rPr>
          <w:rFonts w:asciiTheme="majorHAnsi" w:hAnsiTheme="majorHAnsi"/>
        </w:rPr>
      </w:pPr>
    </w:p>
    <w:p w14:paraId="40A9F877" w14:textId="77777777" w:rsidR="001D21C0" w:rsidRDefault="001D21C0" w:rsidP="00BD476B">
      <w:pPr>
        <w:ind w:firstLine="709"/>
        <w:contextualSpacing/>
        <w:rPr>
          <w:rFonts w:asciiTheme="majorHAnsi" w:hAnsiTheme="majorHAnsi"/>
        </w:rPr>
      </w:pPr>
    </w:p>
    <w:p w14:paraId="53ADD2B8" w14:textId="77777777" w:rsidR="001D21C0" w:rsidRDefault="001D21C0" w:rsidP="00BD476B">
      <w:pPr>
        <w:ind w:firstLine="709"/>
        <w:contextualSpacing/>
        <w:rPr>
          <w:rFonts w:asciiTheme="majorHAnsi" w:hAnsiTheme="majorHAnsi"/>
        </w:rPr>
      </w:pPr>
    </w:p>
    <w:p w14:paraId="4E79CB23" w14:textId="77777777" w:rsidR="00547602" w:rsidRDefault="00547602" w:rsidP="00BD476B">
      <w:pPr>
        <w:ind w:firstLine="709"/>
        <w:contextualSpacing/>
        <w:rPr>
          <w:rFonts w:asciiTheme="majorHAnsi" w:hAnsiTheme="majorHAnsi"/>
        </w:rPr>
      </w:pPr>
    </w:p>
    <w:p w14:paraId="3172E5F1" w14:textId="77777777" w:rsidR="00BB6EC3" w:rsidRDefault="00BB6EC3" w:rsidP="00BD476B">
      <w:pPr>
        <w:ind w:firstLine="709"/>
        <w:contextualSpacing/>
        <w:rPr>
          <w:rFonts w:asciiTheme="majorHAnsi" w:hAnsiTheme="majorHAnsi"/>
        </w:rPr>
      </w:pPr>
    </w:p>
    <w:p w14:paraId="1FEC1B6E" w14:textId="77777777" w:rsidR="008850D6" w:rsidRDefault="008850D6" w:rsidP="00BD476B">
      <w:pPr>
        <w:ind w:firstLine="709"/>
        <w:contextualSpacing/>
        <w:rPr>
          <w:rFonts w:asciiTheme="majorHAnsi" w:hAnsiTheme="majorHAnsi"/>
        </w:rPr>
      </w:pPr>
    </w:p>
    <w:p w14:paraId="3FE50C60" w14:textId="77777777" w:rsidR="00E450FB" w:rsidRDefault="00E450FB" w:rsidP="00BD476B">
      <w:pPr>
        <w:ind w:firstLine="709"/>
        <w:contextualSpacing/>
        <w:rPr>
          <w:rFonts w:asciiTheme="majorHAnsi" w:hAnsiTheme="majorHAnsi"/>
        </w:rPr>
      </w:pPr>
    </w:p>
    <w:p w14:paraId="5118884E" w14:textId="77777777" w:rsidR="00E450FB" w:rsidRDefault="00E450FB" w:rsidP="00BD476B">
      <w:pPr>
        <w:ind w:firstLine="709"/>
        <w:contextualSpacing/>
        <w:rPr>
          <w:rFonts w:asciiTheme="majorHAnsi" w:hAnsiTheme="majorHAnsi"/>
        </w:rPr>
      </w:pPr>
    </w:p>
    <w:p w14:paraId="3531F27A" w14:textId="77777777" w:rsidR="00CD2DB7" w:rsidRDefault="00CD2DB7" w:rsidP="001A61D8">
      <w:pPr>
        <w:ind w:firstLine="709"/>
        <w:contextualSpacing/>
        <w:rPr>
          <w:rFonts w:asciiTheme="majorHAnsi" w:hAnsiTheme="majorHAnsi"/>
        </w:rPr>
      </w:pPr>
    </w:p>
    <w:p w14:paraId="582FF980" w14:textId="77777777" w:rsidR="007A3ABD" w:rsidRDefault="00B27A73" w:rsidP="001A61D8">
      <w:pPr>
        <w:ind w:firstLine="709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438392C5" w14:textId="77777777" w:rsidR="001C6971" w:rsidRPr="004C0A1A" w:rsidRDefault="003F34B6" w:rsidP="001C6971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E</w:t>
      </w:r>
      <w:r w:rsidR="00317D03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8</w:t>
      </w:r>
      <w:r w:rsidR="001C6971" w:rsidRPr="004C0A1A">
        <w:rPr>
          <w:rFonts w:asciiTheme="majorHAnsi" w:hAnsiTheme="majorHAnsi"/>
          <w:b/>
          <w:sz w:val="24"/>
          <w:szCs w:val="24"/>
        </w:rPr>
        <w:t>.2 Majetkoprávní část</w:t>
      </w:r>
    </w:p>
    <w:p w14:paraId="29A25F4B" w14:textId="77777777" w:rsidR="001C6971" w:rsidRPr="004C0A1A" w:rsidRDefault="00495ABE" w:rsidP="00F92F3E">
      <w:pPr>
        <w:ind w:firstLine="708"/>
        <w:rPr>
          <w:rFonts w:asciiTheme="majorHAnsi" w:hAnsiTheme="majorHAnsi"/>
        </w:rPr>
      </w:pPr>
      <w:r w:rsidRPr="004C0A1A">
        <w:rPr>
          <w:rFonts w:asciiTheme="majorHAnsi" w:hAnsiTheme="majorHAnsi"/>
        </w:rPr>
        <w:t>Výchozí podklady pro z</w:t>
      </w:r>
      <w:r w:rsidR="00D12386">
        <w:rPr>
          <w:rFonts w:asciiTheme="majorHAnsi" w:hAnsiTheme="majorHAnsi"/>
        </w:rPr>
        <w:t>pracování</w:t>
      </w:r>
      <w:r w:rsidR="001C6971" w:rsidRPr="004C0A1A">
        <w:rPr>
          <w:rFonts w:asciiTheme="majorHAnsi" w:hAnsiTheme="majorHAnsi"/>
        </w:rPr>
        <w:t xml:space="preserve"> byly</w:t>
      </w:r>
      <w:r w:rsidR="00643AC0" w:rsidRPr="004C0A1A">
        <w:rPr>
          <w:rFonts w:asciiTheme="majorHAnsi" w:hAnsiTheme="majorHAnsi"/>
        </w:rPr>
        <w:t>:</w:t>
      </w:r>
    </w:p>
    <w:p w14:paraId="552E7DE9" w14:textId="77777777" w:rsidR="001C6971" w:rsidRPr="004C0A1A" w:rsidRDefault="00BD476B" w:rsidP="00643AC0">
      <w:pPr>
        <w:pStyle w:val="Odstavecseseznamem"/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katastrální mapy (</w:t>
      </w:r>
      <w:r w:rsidR="00B27A73">
        <w:rPr>
          <w:rFonts w:asciiTheme="majorHAnsi" w:hAnsiTheme="majorHAnsi"/>
        </w:rPr>
        <w:t>DKM</w:t>
      </w:r>
      <w:r>
        <w:rPr>
          <w:rFonts w:asciiTheme="majorHAnsi" w:hAnsiTheme="majorHAnsi"/>
        </w:rPr>
        <w:t>,</w:t>
      </w:r>
      <w:r w:rsidR="00317D03">
        <w:rPr>
          <w:rFonts w:asciiTheme="majorHAnsi" w:hAnsiTheme="majorHAnsi"/>
        </w:rPr>
        <w:t xml:space="preserve"> KMD </w:t>
      </w:r>
      <w:proofErr w:type="spellStart"/>
      <w:r>
        <w:rPr>
          <w:rFonts w:asciiTheme="majorHAnsi" w:hAnsiTheme="majorHAnsi"/>
        </w:rPr>
        <w:t>wms</w:t>
      </w:r>
      <w:proofErr w:type="spellEnd"/>
      <w:r>
        <w:rPr>
          <w:rFonts w:asciiTheme="majorHAnsi" w:hAnsiTheme="majorHAnsi"/>
        </w:rPr>
        <w:t xml:space="preserve"> služby ČÚZK</w:t>
      </w:r>
      <w:r w:rsidR="001C6971" w:rsidRPr="004C0A1A">
        <w:rPr>
          <w:rFonts w:asciiTheme="majorHAnsi" w:hAnsiTheme="majorHAnsi"/>
        </w:rPr>
        <w:t>)</w:t>
      </w:r>
    </w:p>
    <w:p w14:paraId="73A1404A" w14:textId="77777777" w:rsidR="00643AC0" w:rsidRPr="004C0A1A" w:rsidRDefault="00643AC0" w:rsidP="001C6971">
      <w:pPr>
        <w:pStyle w:val="Odstavecseseznamem"/>
        <w:numPr>
          <w:ilvl w:val="0"/>
          <w:numId w:val="4"/>
        </w:numPr>
        <w:rPr>
          <w:rFonts w:asciiTheme="majorHAnsi" w:hAnsiTheme="majorHAnsi"/>
        </w:rPr>
      </w:pPr>
      <w:r w:rsidRPr="004C0A1A">
        <w:rPr>
          <w:rFonts w:asciiTheme="majorHAnsi" w:hAnsiTheme="majorHAnsi"/>
        </w:rPr>
        <w:t>i</w:t>
      </w:r>
      <w:r w:rsidR="001C6971" w:rsidRPr="004C0A1A">
        <w:rPr>
          <w:rFonts w:asciiTheme="majorHAnsi" w:hAnsiTheme="majorHAnsi"/>
        </w:rPr>
        <w:t>nforma</w:t>
      </w:r>
      <w:r w:rsidRPr="004C0A1A">
        <w:rPr>
          <w:rFonts w:asciiTheme="majorHAnsi" w:hAnsiTheme="majorHAnsi"/>
        </w:rPr>
        <w:t xml:space="preserve">ce </w:t>
      </w:r>
      <w:r w:rsidR="00AA3807" w:rsidRPr="004C0A1A">
        <w:rPr>
          <w:rFonts w:asciiTheme="majorHAnsi" w:hAnsiTheme="majorHAnsi"/>
        </w:rPr>
        <w:t>z</w:t>
      </w:r>
      <w:r w:rsidRPr="004C0A1A">
        <w:rPr>
          <w:rFonts w:asciiTheme="majorHAnsi" w:hAnsiTheme="majorHAnsi"/>
        </w:rPr>
        <w:t xml:space="preserve"> SPI o vybraných pozemcích z</w:t>
      </w:r>
      <w:r w:rsidR="001C6971" w:rsidRPr="004C0A1A">
        <w:rPr>
          <w:rFonts w:asciiTheme="majorHAnsi" w:hAnsiTheme="majorHAnsi"/>
        </w:rPr>
        <w:t xml:space="preserve"> dotčených katastr</w:t>
      </w:r>
      <w:r w:rsidRPr="004C0A1A">
        <w:rPr>
          <w:rFonts w:asciiTheme="majorHAnsi" w:hAnsiTheme="majorHAnsi"/>
        </w:rPr>
        <w:t>álních území</w:t>
      </w:r>
    </w:p>
    <w:p w14:paraId="0C2C3F43" w14:textId="77777777" w:rsidR="001C6971" w:rsidRDefault="00FF47D9" w:rsidP="001C6971">
      <w:pPr>
        <w:pStyle w:val="Odstavecseseznamem"/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výkres</w:t>
      </w:r>
      <w:r w:rsidR="00117D58">
        <w:rPr>
          <w:rFonts w:asciiTheme="majorHAnsi" w:hAnsiTheme="majorHAnsi"/>
        </w:rPr>
        <w:t>:</w:t>
      </w:r>
      <w:r w:rsidR="00FF3977">
        <w:rPr>
          <w:rFonts w:asciiTheme="majorHAnsi" w:hAnsiTheme="majorHAnsi"/>
        </w:rPr>
        <w:t xml:space="preserve"> </w:t>
      </w:r>
      <w:r w:rsidR="00D07ECD" w:rsidRPr="007A2C35">
        <w:rPr>
          <w:rFonts w:asciiTheme="majorHAnsi" w:hAnsiTheme="majorHAnsi"/>
        </w:rPr>
        <w:t>P</w:t>
      </w:r>
      <w:r w:rsidR="003F34B6" w:rsidRPr="007A2C35">
        <w:rPr>
          <w:rFonts w:asciiTheme="majorHAnsi" w:hAnsiTheme="majorHAnsi"/>
        </w:rPr>
        <w:t>ROJEKT_P</w:t>
      </w:r>
      <w:r w:rsidR="00E450FB" w:rsidRPr="007A2C35">
        <w:rPr>
          <w:rFonts w:asciiTheme="majorHAnsi" w:hAnsiTheme="majorHAnsi"/>
        </w:rPr>
        <w:t>62</w:t>
      </w:r>
      <w:r w:rsidR="0022532B" w:rsidRPr="007A2C35">
        <w:rPr>
          <w:rFonts w:asciiTheme="majorHAnsi" w:hAnsiTheme="majorHAnsi"/>
        </w:rPr>
        <w:t>8</w:t>
      </w:r>
      <w:r w:rsidR="002B603B" w:rsidRPr="007A2C35">
        <w:rPr>
          <w:rFonts w:asciiTheme="majorHAnsi" w:hAnsiTheme="majorHAnsi"/>
        </w:rPr>
        <w:t>5</w:t>
      </w:r>
      <w:r w:rsidR="0007696F" w:rsidRPr="007A2C35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10</w:t>
      </w:r>
      <w:r w:rsidR="0007696F" w:rsidRPr="007A2C35">
        <w:rPr>
          <w:rFonts w:asciiTheme="majorHAnsi" w:hAnsiTheme="majorHAnsi"/>
        </w:rPr>
        <w:t>-2025</w:t>
      </w:r>
      <w:r w:rsidR="0007696F">
        <w:rPr>
          <w:rFonts w:asciiTheme="majorHAnsi" w:hAnsiTheme="majorHAnsi"/>
        </w:rPr>
        <w:t xml:space="preserve"> v</w:t>
      </w:r>
      <w:r w:rsidR="00E450FB">
        <w:rPr>
          <w:rFonts w:asciiTheme="majorHAnsi" w:hAnsiTheme="majorHAnsi"/>
        </w:rPr>
        <w:t> </w:t>
      </w:r>
      <w:proofErr w:type="spellStart"/>
      <w:r w:rsidR="003F34B6">
        <w:rPr>
          <w:rFonts w:asciiTheme="majorHAnsi" w:hAnsiTheme="majorHAnsi"/>
        </w:rPr>
        <w:t>dgn</w:t>
      </w:r>
      <w:proofErr w:type="spellEnd"/>
      <w:r w:rsidR="00E450FB">
        <w:rPr>
          <w:rFonts w:asciiTheme="majorHAnsi" w:hAnsiTheme="majorHAnsi"/>
        </w:rPr>
        <w:t xml:space="preserve"> vznikl převedením z </w:t>
      </w:r>
      <w:proofErr w:type="spellStart"/>
      <w:r w:rsidR="00E450FB">
        <w:rPr>
          <w:rFonts w:asciiTheme="majorHAnsi" w:hAnsiTheme="majorHAnsi"/>
        </w:rPr>
        <w:t>dwg</w:t>
      </w:r>
      <w:proofErr w:type="spellEnd"/>
    </w:p>
    <w:p w14:paraId="1883A1DE" w14:textId="77777777" w:rsidR="00D10842" w:rsidRPr="004C0A1A" w:rsidRDefault="00D10842" w:rsidP="001C6971">
      <w:pPr>
        <w:pStyle w:val="Odstavecseseznamem"/>
        <w:numPr>
          <w:ilvl w:val="0"/>
          <w:numId w:val="4"/>
        </w:numPr>
        <w:rPr>
          <w:rFonts w:asciiTheme="majorHAnsi" w:hAnsiTheme="majorHAnsi"/>
        </w:rPr>
      </w:pPr>
      <w:r w:rsidRPr="002E3CBA">
        <w:rPr>
          <w:rFonts w:asciiTheme="majorHAnsi" w:hAnsiTheme="majorHAnsi"/>
        </w:rPr>
        <w:t xml:space="preserve">Zobrazené hranice parcel KN jsou </w:t>
      </w:r>
      <w:r>
        <w:rPr>
          <w:rFonts w:asciiTheme="majorHAnsi" w:hAnsiTheme="majorHAnsi"/>
        </w:rPr>
        <w:t>v</w:t>
      </w:r>
      <w:r w:rsidR="00BB6EC3">
        <w:rPr>
          <w:rFonts w:asciiTheme="majorHAnsi" w:hAnsiTheme="majorHAnsi"/>
        </w:rPr>
        <w:t> </w:t>
      </w:r>
      <w:proofErr w:type="spellStart"/>
      <w:r>
        <w:rPr>
          <w:rFonts w:asciiTheme="majorHAnsi" w:hAnsiTheme="majorHAnsi"/>
        </w:rPr>
        <w:t>k</w:t>
      </w:r>
      <w:r w:rsidR="00BB6EC3">
        <w:rPr>
          <w:rFonts w:asciiTheme="majorHAnsi" w:hAnsiTheme="majorHAnsi"/>
        </w:rPr>
        <w:t>.</w:t>
      </w:r>
      <w:r>
        <w:rPr>
          <w:rFonts w:asciiTheme="majorHAnsi" w:hAnsiTheme="majorHAnsi"/>
        </w:rPr>
        <w:t>ú</w:t>
      </w:r>
      <w:proofErr w:type="spellEnd"/>
      <w:r>
        <w:rPr>
          <w:rFonts w:asciiTheme="majorHAnsi" w:hAnsiTheme="majorHAnsi"/>
        </w:rPr>
        <w:t xml:space="preserve">. </w:t>
      </w:r>
      <w:r w:rsidR="00FA27FB">
        <w:rPr>
          <w:rFonts w:asciiTheme="majorHAnsi" w:hAnsiTheme="majorHAnsi"/>
        </w:rPr>
        <w:t>Písek</w:t>
      </w:r>
      <w:r w:rsidR="00B506CA">
        <w:rPr>
          <w:rFonts w:asciiTheme="majorHAnsi" w:hAnsiTheme="majorHAnsi"/>
        </w:rPr>
        <w:t xml:space="preserve"> jsou s k</w:t>
      </w:r>
      <w:r w:rsidR="00471A8E">
        <w:rPr>
          <w:rFonts w:asciiTheme="majorHAnsi" w:hAnsiTheme="majorHAnsi"/>
        </w:rPr>
        <w:t xml:space="preserve">ódem kvality </w:t>
      </w:r>
      <w:r w:rsidR="00B506CA">
        <w:rPr>
          <w:rFonts w:asciiTheme="majorHAnsi" w:hAnsiTheme="majorHAnsi"/>
        </w:rPr>
        <w:t>3</w:t>
      </w:r>
      <w:r w:rsidR="00FA27FB">
        <w:rPr>
          <w:rFonts w:asciiTheme="majorHAnsi" w:hAnsiTheme="majorHAnsi"/>
        </w:rPr>
        <w:t>, některé hranice v </w:t>
      </w:r>
      <w:proofErr w:type="spellStart"/>
      <w:r w:rsidR="00FA27FB">
        <w:rPr>
          <w:rFonts w:asciiTheme="majorHAnsi" w:hAnsiTheme="majorHAnsi"/>
        </w:rPr>
        <w:t>k.ú</w:t>
      </w:r>
      <w:proofErr w:type="spellEnd"/>
      <w:r w:rsidR="00FA27FB">
        <w:rPr>
          <w:rFonts w:asciiTheme="majorHAnsi" w:hAnsiTheme="majorHAnsi"/>
        </w:rPr>
        <w:t xml:space="preserve">. Vrcovice jsou kvality 8. </w:t>
      </w:r>
    </w:p>
    <w:p w14:paraId="0CE581CA" w14:textId="77777777" w:rsidR="001C6971" w:rsidRPr="004C0A1A" w:rsidRDefault="003F34B6" w:rsidP="00EF0255">
      <w:pPr>
        <w:ind w:firstLine="360"/>
        <w:rPr>
          <w:rFonts w:asciiTheme="majorHAnsi" w:hAnsiTheme="majorHAnsi"/>
        </w:rPr>
      </w:pPr>
      <w:r>
        <w:rPr>
          <w:rFonts w:asciiTheme="majorHAnsi" w:hAnsiTheme="majorHAnsi"/>
          <w:b/>
        </w:rPr>
        <w:t>E</w:t>
      </w:r>
      <w:r w:rsidR="00317D03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317D03">
        <w:rPr>
          <w:rFonts w:asciiTheme="majorHAnsi" w:hAnsiTheme="majorHAnsi"/>
          <w:b/>
        </w:rPr>
        <w:t>.</w:t>
      </w:r>
      <w:r w:rsidR="00E74239" w:rsidRPr="004C0A1A">
        <w:rPr>
          <w:rFonts w:asciiTheme="majorHAnsi" w:hAnsiTheme="majorHAnsi"/>
          <w:b/>
        </w:rPr>
        <w:t xml:space="preserve">2.1 </w:t>
      </w:r>
      <w:r w:rsidR="001C6971" w:rsidRPr="004C0A1A">
        <w:rPr>
          <w:rFonts w:asciiTheme="majorHAnsi" w:hAnsiTheme="majorHAnsi"/>
          <w:b/>
        </w:rPr>
        <w:t>Pozemky dotčené stavbou</w:t>
      </w:r>
      <w:r w:rsidR="00EF0255" w:rsidRPr="004C0A1A">
        <w:rPr>
          <w:rFonts w:asciiTheme="majorHAnsi" w:hAnsiTheme="majorHAnsi"/>
          <w:b/>
        </w:rPr>
        <w:t>:</w:t>
      </w:r>
    </w:p>
    <w:p w14:paraId="5BB0E870" w14:textId="77777777" w:rsidR="009F4399" w:rsidRDefault="00317D03" w:rsidP="009F4399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Do ex</w:t>
      </w:r>
      <w:r w:rsidR="00443D5D">
        <w:rPr>
          <w:rFonts w:asciiTheme="majorHAnsi" w:hAnsiTheme="majorHAnsi"/>
        </w:rPr>
        <w:t>c</w:t>
      </w:r>
      <w:r>
        <w:rPr>
          <w:rFonts w:asciiTheme="majorHAnsi" w:hAnsiTheme="majorHAnsi"/>
        </w:rPr>
        <w:t>elové tabulky TAB_</w:t>
      </w:r>
      <w:r w:rsidR="0007696F">
        <w:rPr>
          <w:rFonts w:asciiTheme="majorHAnsi" w:hAnsiTheme="majorHAnsi"/>
        </w:rPr>
        <w:t>P</w:t>
      </w:r>
      <w:r w:rsidR="00E450FB">
        <w:rPr>
          <w:rFonts w:asciiTheme="majorHAnsi" w:hAnsiTheme="majorHAnsi"/>
        </w:rPr>
        <w:t>62</w:t>
      </w:r>
      <w:r w:rsidR="0022532B">
        <w:rPr>
          <w:rFonts w:asciiTheme="majorHAnsi" w:hAnsiTheme="majorHAnsi"/>
        </w:rPr>
        <w:t>8</w:t>
      </w:r>
      <w:r w:rsidR="002B603B">
        <w:rPr>
          <w:rFonts w:asciiTheme="majorHAnsi" w:hAnsiTheme="majorHAnsi"/>
        </w:rPr>
        <w:t>5</w:t>
      </w:r>
      <w:r w:rsidR="0007696F">
        <w:rPr>
          <w:rFonts w:asciiTheme="majorHAnsi" w:hAnsiTheme="majorHAnsi"/>
        </w:rPr>
        <w:t>_0</w:t>
      </w:r>
      <w:r w:rsidR="0022532B">
        <w:rPr>
          <w:rFonts w:asciiTheme="majorHAnsi" w:hAnsiTheme="majorHAnsi"/>
        </w:rPr>
        <w:t>9</w:t>
      </w:r>
      <w:r w:rsidR="0007696F">
        <w:rPr>
          <w:rFonts w:asciiTheme="majorHAnsi" w:hAnsiTheme="majorHAnsi"/>
        </w:rPr>
        <w:t>-2025</w:t>
      </w:r>
      <w:r>
        <w:rPr>
          <w:rFonts w:asciiTheme="majorHAnsi" w:hAnsiTheme="majorHAnsi"/>
        </w:rPr>
        <w:t xml:space="preserve"> byly</w:t>
      </w:r>
      <w:r w:rsidR="009F4399">
        <w:rPr>
          <w:rFonts w:asciiTheme="majorHAnsi" w:hAnsiTheme="majorHAnsi"/>
        </w:rPr>
        <w:t xml:space="preserve"> zapsány dotčené nemovitosti, sousední nemovitosti a bilance ploch. Tabulka obsahuje:</w:t>
      </w:r>
    </w:p>
    <w:p w14:paraId="2CD20A86" w14:textId="77777777" w:rsidR="00130E36" w:rsidRDefault="009F4399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Theme="majorHAnsi" w:eastAsia="Times New Roman" w:hAnsiTheme="majorHAnsi" w:cs="Arial CE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Do</w:t>
      </w:r>
      <w:r w:rsidR="00380470" w:rsidRPr="000C48A7">
        <w:rPr>
          <w:rFonts w:asciiTheme="majorHAnsi" w:eastAsia="Times New Roman" w:hAnsiTheme="majorHAnsi" w:cs="Arial CE"/>
          <w:lang w:eastAsia="cs-CZ"/>
        </w:rPr>
        <w:t>tčen</w:t>
      </w:r>
      <w:r>
        <w:rPr>
          <w:rFonts w:asciiTheme="majorHAnsi" w:eastAsia="Times New Roman" w:hAnsiTheme="majorHAnsi" w:cs="Arial CE"/>
          <w:lang w:eastAsia="cs-CZ"/>
        </w:rPr>
        <w:t>é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nemovitost</w:t>
      </w:r>
      <w:r w:rsidR="00124A38">
        <w:rPr>
          <w:rFonts w:asciiTheme="majorHAnsi" w:eastAsia="Times New Roman" w:hAnsiTheme="majorHAnsi" w:cs="Arial CE"/>
          <w:lang w:eastAsia="cs-CZ"/>
        </w:rPr>
        <w:t>i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</w:t>
      </w:r>
      <w:r w:rsidR="00380470">
        <w:rPr>
          <w:rFonts w:asciiTheme="majorHAnsi" w:eastAsia="Times New Roman" w:hAnsiTheme="majorHAnsi" w:cs="Arial CE"/>
          <w:lang w:eastAsia="cs-CZ"/>
        </w:rPr>
        <w:t>a jejich část</w:t>
      </w:r>
      <w:r w:rsidR="00124A38">
        <w:rPr>
          <w:rFonts w:asciiTheme="majorHAnsi" w:eastAsia="Times New Roman" w:hAnsiTheme="majorHAnsi" w:cs="Arial CE"/>
          <w:lang w:eastAsia="cs-CZ"/>
        </w:rPr>
        <w:t>i</w:t>
      </w:r>
      <w:r w:rsidR="00380470">
        <w:rPr>
          <w:rFonts w:asciiTheme="majorHAnsi" w:eastAsia="Times New Roman" w:hAnsiTheme="majorHAnsi" w:cs="Arial CE"/>
          <w:lang w:eastAsia="cs-CZ"/>
        </w:rPr>
        <w:t xml:space="preserve"> – </w:t>
      </w:r>
      <w:r w:rsidR="00130E36">
        <w:rPr>
          <w:rFonts w:asciiTheme="majorHAnsi" w:eastAsia="Times New Roman" w:hAnsiTheme="majorHAnsi" w:cs="Arial CE"/>
          <w:lang w:eastAsia="cs-CZ"/>
        </w:rPr>
        <w:t>trvalý zábor</w:t>
      </w:r>
    </w:p>
    <w:p w14:paraId="10EA777F" w14:textId="77777777" w:rsidR="00380470" w:rsidRPr="000C48A7" w:rsidRDefault="00130E36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Theme="majorHAnsi" w:eastAsia="Times New Roman" w:hAnsiTheme="majorHAnsi" w:cs="Arial CE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Dotčené nemovitosti a jejich části – dočasný zábor</w:t>
      </w:r>
      <w:r w:rsidR="00380470" w:rsidRPr="000C48A7">
        <w:rPr>
          <w:rFonts w:asciiTheme="majorHAnsi" w:eastAsia="Times New Roman" w:hAnsiTheme="majorHAnsi" w:cs="Arial CE"/>
          <w:lang w:eastAsia="cs-CZ"/>
        </w:rPr>
        <w:tab/>
      </w:r>
      <w:r w:rsidR="00380470" w:rsidRPr="000C48A7">
        <w:rPr>
          <w:rFonts w:asciiTheme="majorHAnsi" w:eastAsia="Times New Roman" w:hAnsiTheme="majorHAnsi" w:cs="Arial CE"/>
          <w:lang w:eastAsia="cs-CZ"/>
        </w:rPr>
        <w:tab/>
      </w:r>
    </w:p>
    <w:p w14:paraId="0DF6FB30" w14:textId="77777777" w:rsidR="00380470" w:rsidRPr="000C48A7" w:rsidRDefault="009F4399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Theme="majorHAnsi" w:eastAsia="Times New Roman" w:hAnsiTheme="majorHAnsi" w:cs="Arial CE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D</w:t>
      </w:r>
      <w:r w:rsidR="00380470" w:rsidRPr="000C48A7">
        <w:rPr>
          <w:rFonts w:asciiTheme="majorHAnsi" w:eastAsia="Times New Roman" w:hAnsiTheme="majorHAnsi" w:cs="Arial CE"/>
          <w:lang w:eastAsia="cs-CZ"/>
        </w:rPr>
        <w:t>otčených nemovitost</w:t>
      </w:r>
      <w:r w:rsidR="00124A38">
        <w:rPr>
          <w:rFonts w:asciiTheme="majorHAnsi" w:eastAsia="Times New Roman" w:hAnsiTheme="majorHAnsi" w:cs="Arial CE"/>
          <w:lang w:eastAsia="cs-CZ"/>
        </w:rPr>
        <w:t>i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a jejich část</w:t>
      </w:r>
      <w:r w:rsidR="00124A38">
        <w:rPr>
          <w:rFonts w:asciiTheme="majorHAnsi" w:eastAsia="Times New Roman" w:hAnsiTheme="majorHAnsi" w:cs="Arial CE"/>
          <w:lang w:eastAsia="cs-CZ"/>
        </w:rPr>
        <w:t>i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– věcné břemeno</w:t>
      </w:r>
    </w:p>
    <w:p w14:paraId="570F0ED1" w14:textId="77777777" w:rsidR="00380470" w:rsidRPr="000C48A7" w:rsidRDefault="009F4399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Theme="majorHAnsi" w:eastAsia="Times New Roman" w:hAnsiTheme="majorHAnsi" w:cs="Arial CE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N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emovitosti ve vlastnictví státu, s právem hospodaření pro Správu </w:t>
      </w:r>
      <w:r w:rsidR="002B37C3">
        <w:rPr>
          <w:rFonts w:asciiTheme="majorHAnsi" w:eastAsia="Times New Roman" w:hAnsiTheme="majorHAnsi" w:cs="Arial CE"/>
          <w:lang w:eastAsia="cs-CZ"/>
        </w:rPr>
        <w:t>železnic státní organizaci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(SŽ s.o.)</w:t>
      </w:r>
    </w:p>
    <w:p w14:paraId="77B85279" w14:textId="77777777" w:rsidR="00380470" w:rsidRPr="000C48A7" w:rsidRDefault="00A974A5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Theme="majorHAnsi" w:eastAsia="Times New Roman" w:hAnsiTheme="majorHAnsi" w:cs="Arial CE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P</w:t>
      </w:r>
      <w:r w:rsidR="00380470" w:rsidRPr="000C48A7">
        <w:rPr>
          <w:rFonts w:asciiTheme="majorHAnsi" w:eastAsia="Times New Roman" w:hAnsiTheme="majorHAnsi" w:cs="Arial CE"/>
          <w:lang w:eastAsia="cs-CZ"/>
        </w:rPr>
        <w:t>ozemků z PUPFL ležící do 50 m od obvodu stavby</w:t>
      </w:r>
    </w:p>
    <w:p w14:paraId="7540D108" w14:textId="77777777" w:rsidR="00380470" w:rsidRPr="00317D03" w:rsidRDefault="00A974A5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="Arial CE" w:eastAsia="Times New Roman" w:hAnsi="Arial CE" w:cs="Arial CE"/>
          <w:sz w:val="20"/>
          <w:szCs w:val="20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P</w:t>
      </w:r>
      <w:r w:rsidR="00380470" w:rsidRPr="000C48A7">
        <w:rPr>
          <w:rFonts w:asciiTheme="majorHAnsi" w:eastAsia="Times New Roman" w:hAnsiTheme="majorHAnsi" w:cs="Arial CE"/>
          <w:lang w:eastAsia="cs-CZ"/>
        </w:rPr>
        <w:t>ozemk</w:t>
      </w:r>
      <w:r>
        <w:rPr>
          <w:rFonts w:asciiTheme="majorHAnsi" w:eastAsia="Times New Roman" w:hAnsiTheme="majorHAnsi" w:cs="Arial CE"/>
          <w:lang w:eastAsia="cs-CZ"/>
        </w:rPr>
        <w:t>y</w:t>
      </w:r>
      <w:r w:rsidR="00380470" w:rsidRPr="000C48A7">
        <w:rPr>
          <w:rFonts w:asciiTheme="majorHAnsi" w:eastAsia="Times New Roman" w:hAnsiTheme="majorHAnsi" w:cs="Arial CE"/>
          <w:lang w:eastAsia="cs-CZ"/>
        </w:rPr>
        <w:t xml:space="preserve"> </w:t>
      </w:r>
      <w:r w:rsidR="00380470">
        <w:rPr>
          <w:rFonts w:asciiTheme="majorHAnsi" w:eastAsia="Times New Roman" w:hAnsiTheme="majorHAnsi" w:cs="Arial CE"/>
          <w:lang w:eastAsia="cs-CZ"/>
        </w:rPr>
        <w:t>sousední</w:t>
      </w:r>
    </w:p>
    <w:p w14:paraId="52A02175" w14:textId="77777777" w:rsidR="00317D03" w:rsidRPr="00556242" w:rsidRDefault="00A974A5" w:rsidP="00380470">
      <w:pPr>
        <w:pStyle w:val="Odstavecseseznamem"/>
        <w:numPr>
          <w:ilvl w:val="0"/>
          <w:numId w:val="6"/>
        </w:numPr>
        <w:spacing w:after="0" w:line="240" w:lineRule="auto"/>
        <w:rPr>
          <w:rFonts w:ascii="Arial CE" w:eastAsia="Times New Roman" w:hAnsi="Arial CE" w:cs="Arial CE"/>
          <w:sz w:val="20"/>
          <w:szCs w:val="20"/>
          <w:lang w:eastAsia="cs-CZ"/>
        </w:rPr>
      </w:pPr>
      <w:r>
        <w:rPr>
          <w:rFonts w:asciiTheme="majorHAnsi" w:eastAsia="Times New Roman" w:hAnsiTheme="majorHAnsi" w:cs="Arial CE"/>
          <w:lang w:eastAsia="cs-CZ"/>
        </w:rPr>
        <w:t>B</w:t>
      </w:r>
      <w:r w:rsidR="00317D03">
        <w:rPr>
          <w:rFonts w:asciiTheme="majorHAnsi" w:eastAsia="Times New Roman" w:hAnsiTheme="majorHAnsi" w:cs="Arial CE"/>
          <w:lang w:eastAsia="cs-CZ"/>
        </w:rPr>
        <w:t>ilance ploch</w:t>
      </w:r>
    </w:p>
    <w:p w14:paraId="64306197" w14:textId="77777777" w:rsidR="00556242" w:rsidRPr="00556242" w:rsidRDefault="00556242" w:rsidP="00556242">
      <w:pPr>
        <w:spacing w:after="0" w:line="240" w:lineRule="auto"/>
        <w:ind w:left="360"/>
        <w:rPr>
          <w:rFonts w:ascii="Arial CE" w:eastAsia="Times New Roman" w:hAnsi="Arial CE" w:cs="Arial CE"/>
          <w:sz w:val="20"/>
          <w:szCs w:val="20"/>
          <w:lang w:eastAsia="cs-CZ"/>
        </w:rPr>
      </w:pPr>
    </w:p>
    <w:p w14:paraId="2F1CC0C3" w14:textId="77777777" w:rsidR="007720FD" w:rsidRDefault="003564DC" w:rsidP="00A974A5">
      <w:pPr>
        <w:ind w:left="426" w:hanging="1764"/>
        <w:rPr>
          <w:rFonts w:asciiTheme="majorHAnsi" w:hAnsiTheme="majorHAnsi"/>
          <w:b/>
          <w:bCs/>
        </w:rPr>
      </w:pPr>
      <w:r>
        <w:rPr>
          <w:rFonts w:asciiTheme="majorHAnsi" w:hAnsiTheme="majorHAnsi"/>
        </w:rPr>
        <w:t xml:space="preserve">                             </w:t>
      </w:r>
      <w:r w:rsidR="00556242" w:rsidRPr="00556242">
        <w:rPr>
          <w:rFonts w:asciiTheme="majorHAnsi" w:hAnsiTheme="majorHAnsi"/>
          <w:b/>
          <w:bCs/>
        </w:rPr>
        <w:t xml:space="preserve">                  </w:t>
      </w:r>
      <w:r w:rsidR="00CA783A" w:rsidRPr="00556242">
        <w:rPr>
          <w:rFonts w:asciiTheme="majorHAnsi" w:hAnsiTheme="majorHAnsi"/>
          <w:b/>
          <w:bCs/>
        </w:rPr>
        <w:t>Dočasn</w:t>
      </w:r>
      <w:r w:rsidR="007720FD" w:rsidRPr="00556242">
        <w:rPr>
          <w:rFonts w:asciiTheme="majorHAnsi" w:hAnsiTheme="majorHAnsi"/>
          <w:b/>
          <w:bCs/>
        </w:rPr>
        <w:t>é</w:t>
      </w:r>
      <w:r w:rsidR="00CA783A" w:rsidRPr="00556242">
        <w:rPr>
          <w:rFonts w:asciiTheme="majorHAnsi" w:hAnsiTheme="majorHAnsi"/>
          <w:b/>
          <w:bCs/>
        </w:rPr>
        <w:t xml:space="preserve"> zábor</w:t>
      </w:r>
      <w:r w:rsidR="007720FD" w:rsidRPr="00556242">
        <w:rPr>
          <w:rFonts w:asciiTheme="majorHAnsi" w:hAnsiTheme="majorHAnsi"/>
          <w:b/>
          <w:bCs/>
        </w:rPr>
        <w:t>y</w:t>
      </w:r>
      <w:r w:rsidR="002F2913" w:rsidRPr="00556242">
        <w:rPr>
          <w:rFonts w:asciiTheme="majorHAnsi" w:hAnsiTheme="majorHAnsi"/>
          <w:b/>
          <w:bCs/>
        </w:rPr>
        <w:t xml:space="preserve"> do jednoho roku</w:t>
      </w:r>
      <w:r w:rsidR="007720FD" w:rsidRPr="00556242">
        <w:rPr>
          <w:rFonts w:asciiTheme="majorHAnsi" w:hAnsiTheme="majorHAnsi"/>
          <w:b/>
          <w:bCs/>
        </w:rPr>
        <w:t>:</w:t>
      </w:r>
    </w:p>
    <w:p w14:paraId="7D1BC9AF" w14:textId="77777777" w:rsidR="00187305" w:rsidRPr="00305CE7" w:rsidRDefault="00A974A5" w:rsidP="008850D6">
      <w:pPr>
        <w:ind w:left="347" w:hanging="176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</w:t>
      </w:r>
      <w:r w:rsidR="00CA783A">
        <w:rPr>
          <w:rFonts w:asciiTheme="majorHAnsi" w:hAnsiTheme="majorHAnsi"/>
        </w:rPr>
        <w:t xml:space="preserve"> </w:t>
      </w:r>
      <w:r w:rsidR="008850D6">
        <w:rPr>
          <w:rFonts w:asciiTheme="majorHAnsi" w:hAnsiTheme="majorHAnsi"/>
        </w:rPr>
        <w:tab/>
      </w:r>
      <w:r w:rsidR="00D76F93">
        <w:rPr>
          <w:rFonts w:asciiTheme="majorHAnsi" w:hAnsiTheme="majorHAnsi"/>
        </w:rPr>
        <w:t>žádné</w:t>
      </w:r>
    </w:p>
    <w:p w14:paraId="2E153E67" w14:textId="77777777" w:rsidR="00187305" w:rsidRDefault="00187305" w:rsidP="00187305">
      <w:pPr>
        <w:ind w:left="426" w:hanging="1764"/>
        <w:rPr>
          <w:rFonts w:asciiTheme="majorHAnsi" w:hAnsiTheme="majorHAnsi"/>
          <w:b/>
          <w:bCs/>
        </w:rPr>
      </w:pPr>
      <w:r>
        <w:rPr>
          <w:rFonts w:asciiTheme="majorHAnsi" w:hAnsiTheme="majorHAnsi"/>
        </w:rPr>
        <w:t xml:space="preserve">                             </w:t>
      </w:r>
      <w:r w:rsidRPr="00556242">
        <w:rPr>
          <w:rFonts w:asciiTheme="majorHAnsi" w:hAnsiTheme="majorHAnsi"/>
          <w:b/>
          <w:bCs/>
        </w:rPr>
        <w:t xml:space="preserve">                 </w:t>
      </w:r>
      <w:r>
        <w:rPr>
          <w:rFonts w:asciiTheme="majorHAnsi" w:hAnsiTheme="majorHAnsi"/>
          <w:b/>
          <w:bCs/>
        </w:rPr>
        <w:t xml:space="preserve">Trvalý zábor pro PZZ – </w:t>
      </w:r>
      <w:proofErr w:type="spellStart"/>
      <w:r>
        <w:rPr>
          <w:rFonts w:asciiTheme="majorHAnsi" w:hAnsiTheme="majorHAnsi"/>
          <w:b/>
          <w:bCs/>
        </w:rPr>
        <w:t>kú</w:t>
      </w:r>
      <w:proofErr w:type="spellEnd"/>
      <w:r>
        <w:rPr>
          <w:rFonts w:asciiTheme="majorHAnsi" w:hAnsiTheme="majorHAnsi"/>
          <w:b/>
          <w:bCs/>
        </w:rPr>
        <w:t xml:space="preserve">. </w:t>
      </w:r>
      <w:r w:rsidR="00CD1E30">
        <w:rPr>
          <w:rFonts w:asciiTheme="majorHAnsi" w:hAnsiTheme="majorHAnsi"/>
          <w:b/>
          <w:bCs/>
        </w:rPr>
        <w:t>Vrcovice, Písek</w:t>
      </w:r>
    </w:p>
    <w:p w14:paraId="0007CAC4" w14:textId="77777777" w:rsidR="00FA27FB" w:rsidRPr="00305CE7" w:rsidRDefault="00FA27FB" w:rsidP="008850D6">
      <w:pPr>
        <w:ind w:left="347" w:hanging="176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</w:t>
      </w:r>
      <w:r w:rsidR="008850D6">
        <w:rPr>
          <w:rFonts w:asciiTheme="majorHAnsi" w:hAnsiTheme="majorHAnsi"/>
        </w:rPr>
        <w:tab/>
      </w:r>
      <w:r>
        <w:rPr>
          <w:rFonts w:asciiTheme="majorHAnsi" w:hAnsiTheme="majorHAnsi"/>
        </w:rPr>
        <w:t>žádné</w:t>
      </w:r>
    </w:p>
    <w:p w14:paraId="45FA7068" w14:textId="77777777" w:rsidR="00187305" w:rsidRDefault="00187305" w:rsidP="00187305">
      <w:pPr>
        <w:ind w:left="426" w:hanging="1764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                                           Věcná břemena pro PZZ – </w:t>
      </w:r>
      <w:proofErr w:type="spellStart"/>
      <w:r>
        <w:rPr>
          <w:rFonts w:asciiTheme="majorHAnsi" w:hAnsiTheme="majorHAnsi"/>
          <w:b/>
          <w:bCs/>
        </w:rPr>
        <w:t>kú</w:t>
      </w:r>
      <w:proofErr w:type="spellEnd"/>
      <w:r>
        <w:rPr>
          <w:rFonts w:asciiTheme="majorHAnsi" w:hAnsiTheme="majorHAnsi"/>
          <w:b/>
          <w:bCs/>
        </w:rPr>
        <w:t xml:space="preserve">. </w:t>
      </w:r>
      <w:r w:rsidR="00CD1E30">
        <w:rPr>
          <w:rFonts w:asciiTheme="majorHAnsi" w:hAnsiTheme="majorHAnsi"/>
          <w:b/>
          <w:bCs/>
        </w:rPr>
        <w:t>Vrcovice, Písek</w:t>
      </w:r>
    </w:p>
    <w:p w14:paraId="33B73042" w14:textId="77777777" w:rsidR="00D76F93" w:rsidRPr="00305CE7" w:rsidRDefault="00D76F93" w:rsidP="008850D6">
      <w:pPr>
        <w:ind w:left="347" w:hanging="176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</w:t>
      </w:r>
      <w:r w:rsidR="008850D6">
        <w:rPr>
          <w:rFonts w:asciiTheme="majorHAnsi" w:hAnsiTheme="majorHAnsi"/>
        </w:rPr>
        <w:tab/>
      </w:r>
      <w:r>
        <w:rPr>
          <w:rFonts w:asciiTheme="majorHAnsi" w:hAnsiTheme="majorHAnsi"/>
        </w:rPr>
        <w:t>žádné</w:t>
      </w:r>
    </w:p>
    <w:p w14:paraId="15C3195D" w14:textId="77777777" w:rsidR="001C6971" w:rsidRPr="004C0A1A" w:rsidRDefault="00A974A5" w:rsidP="00FD7A22">
      <w:pPr>
        <w:ind w:firstLine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</w:t>
      </w:r>
      <w:r w:rsidR="00317D03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89305A">
        <w:rPr>
          <w:rFonts w:asciiTheme="majorHAnsi" w:hAnsiTheme="majorHAnsi"/>
          <w:b/>
        </w:rPr>
        <w:t>.2.</w:t>
      </w:r>
      <w:r w:rsidR="00317D03">
        <w:rPr>
          <w:rFonts w:asciiTheme="majorHAnsi" w:hAnsiTheme="majorHAnsi"/>
          <w:b/>
        </w:rPr>
        <w:t xml:space="preserve">2 </w:t>
      </w:r>
      <w:r w:rsidR="001C6971" w:rsidRPr="004C0A1A">
        <w:rPr>
          <w:rFonts w:asciiTheme="majorHAnsi" w:hAnsiTheme="majorHAnsi"/>
          <w:b/>
        </w:rPr>
        <w:t>Klad mapových listů</w:t>
      </w:r>
    </w:p>
    <w:p w14:paraId="78B0BFE7" w14:textId="77777777" w:rsidR="001C6971" w:rsidRDefault="001C6971" w:rsidP="0022532B">
      <w:pPr>
        <w:ind w:left="360"/>
        <w:rPr>
          <w:rFonts w:asciiTheme="majorHAnsi" w:hAnsiTheme="majorHAnsi"/>
        </w:rPr>
      </w:pPr>
      <w:r w:rsidRPr="004C0A1A">
        <w:rPr>
          <w:rFonts w:asciiTheme="majorHAnsi" w:hAnsiTheme="majorHAnsi"/>
        </w:rPr>
        <w:t>V</w:t>
      </w:r>
      <w:r w:rsidR="00982181" w:rsidRPr="004C0A1A">
        <w:rPr>
          <w:rFonts w:asciiTheme="majorHAnsi" w:hAnsiTheme="majorHAnsi"/>
        </w:rPr>
        <w:t>e</w:t>
      </w:r>
      <w:r w:rsidR="007C20D0">
        <w:rPr>
          <w:rFonts w:asciiTheme="majorHAnsi" w:hAnsiTheme="majorHAnsi"/>
        </w:rPr>
        <w:t xml:space="preserve"> výkresu PREHLED_P</w:t>
      </w:r>
      <w:r w:rsidR="00305CE7">
        <w:rPr>
          <w:rFonts w:asciiTheme="majorHAnsi" w:hAnsiTheme="majorHAnsi"/>
        </w:rPr>
        <w:t>62</w:t>
      </w:r>
      <w:r w:rsidR="0022532B">
        <w:rPr>
          <w:rFonts w:asciiTheme="majorHAnsi" w:hAnsiTheme="majorHAnsi"/>
        </w:rPr>
        <w:t>8</w:t>
      </w:r>
      <w:r w:rsidR="00187305">
        <w:rPr>
          <w:rFonts w:asciiTheme="majorHAnsi" w:hAnsiTheme="majorHAnsi"/>
        </w:rPr>
        <w:t>5</w:t>
      </w:r>
      <w:r w:rsidR="00305CE7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305CE7">
        <w:rPr>
          <w:rFonts w:asciiTheme="majorHAnsi" w:hAnsiTheme="majorHAnsi"/>
        </w:rPr>
        <w:t>0</w:t>
      </w:r>
      <w:r w:rsidR="009C73DE">
        <w:rPr>
          <w:rFonts w:asciiTheme="majorHAnsi" w:hAnsiTheme="majorHAnsi"/>
        </w:rPr>
        <w:t>-2025</w:t>
      </w:r>
      <w:r w:rsidR="00982181" w:rsidRPr="004C0A1A">
        <w:rPr>
          <w:rFonts w:asciiTheme="majorHAnsi" w:hAnsiTheme="majorHAnsi"/>
        </w:rPr>
        <w:t xml:space="preserve"> jsou zobrazena dotčená</w:t>
      </w:r>
      <w:r w:rsidRPr="004C0A1A">
        <w:rPr>
          <w:rFonts w:asciiTheme="majorHAnsi" w:hAnsiTheme="majorHAnsi"/>
        </w:rPr>
        <w:t xml:space="preserve"> katast</w:t>
      </w:r>
      <w:r w:rsidR="00153E78" w:rsidRPr="004C0A1A">
        <w:rPr>
          <w:rFonts w:asciiTheme="majorHAnsi" w:hAnsiTheme="majorHAnsi"/>
        </w:rPr>
        <w:t xml:space="preserve">rální území s jejich názvem a druhem katastrální mapy, </w:t>
      </w:r>
      <w:r w:rsidR="00BD7221">
        <w:rPr>
          <w:rFonts w:asciiTheme="majorHAnsi" w:hAnsiTheme="majorHAnsi"/>
        </w:rPr>
        <w:t>přehledná situace projektované stavby</w:t>
      </w:r>
      <w:r w:rsidR="00961913" w:rsidRPr="004C0A1A">
        <w:rPr>
          <w:rFonts w:asciiTheme="majorHAnsi" w:hAnsiTheme="majorHAnsi"/>
        </w:rPr>
        <w:t xml:space="preserve"> </w:t>
      </w:r>
      <w:r w:rsidRPr="004C0A1A">
        <w:rPr>
          <w:rFonts w:asciiTheme="majorHAnsi" w:hAnsiTheme="majorHAnsi"/>
        </w:rPr>
        <w:t xml:space="preserve">a </w:t>
      </w:r>
      <w:r w:rsidR="006B3FF1" w:rsidRPr="004C0A1A">
        <w:rPr>
          <w:rFonts w:asciiTheme="majorHAnsi" w:hAnsiTheme="majorHAnsi"/>
        </w:rPr>
        <w:t>osa kolejového vedení</w:t>
      </w:r>
      <w:r w:rsidR="00961913" w:rsidRPr="004C0A1A">
        <w:rPr>
          <w:rFonts w:asciiTheme="majorHAnsi" w:hAnsiTheme="majorHAnsi"/>
        </w:rPr>
        <w:t xml:space="preserve"> se staničením</w:t>
      </w:r>
      <w:r w:rsidRPr="004C0A1A">
        <w:rPr>
          <w:rFonts w:asciiTheme="majorHAnsi" w:hAnsiTheme="majorHAnsi"/>
        </w:rPr>
        <w:t>.</w:t>
      </w:r>
    </w:p>
    <w:p w14:paraId="2FBEE6D2" w14:textId="77777777" w:rsidR="001C6971" w:rsidRPr="004C0A1A" w:rsidRDefault="007C20D0" w:rsidP="00982181">
      <w:pPr>
        <w:ind w:firstLine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</w:t>
      </w:r>
      <w:r w:rsidR="00317D03">
        <w:rPr>
          <w:rFonts w:asciiTheme="majorHAnsi" w:hAnsiTheme="majorHAnsi"/>
          <w:b/>
        </w:rPr>
        <w:t>.</w:t>
      </w:r>
      <w:r w:rsidR="00DD519E">
        <w:rPr>
          <w:rFonts w:asciiTheme="majorHAnsi" w:hAnsiTheme="majorHAnsi"/>
          <w:b/>
        </w:rPr>
        <w:t>8</w:t>
      </w:r>
      <w:r w:rsidR="0089305A">
        <w:rPr>
          <w:rFonts w:asciiTheme="majorHAnsi" w:hAnsiTheme="majorHAnsi"/>
          <w:b/>
        </w:rPr>
        <w:t>.2.</w:t>
      </w:r>
      <w:r w:rsidR="00317D03">
        <w:rPr>
          <w:rFonts w:asciiTheme="majorHAnsi" w:hAnsiTheme="majorHAnsi"/>
          <w:b/>
        </w:rPr>
        <w:t>3</w:t>
      </w:r>
      <w:r w:rsidR="00E74239" w:rsidRPr="004C0A1A">
        <w:rPr>
          <w:rFonts w:asciiTheme="majorHAnsi" w:hAnsiTheme="majorHAnsi"/>
          <w:b/>
        </w:rPr>
        <w:t xml:space="preserve"> </w:t>
      </w:r>
      <w:r w:rsidR="00982181" w:rsidRPr="004C0A1A">
        <w:rPr>
          <w:rFonts w:asciiTheme="majorHAnsi" w:hAnsiTheme="majorHAnsi"/>
          <w:b/>
        </w:rPr>
        <w:t>Předběž</w:t>
      </w:r>
      <w:r w:rsidR="001C6971" w:rsidRPr="004C0A1A">
        <w:rPr>
          <w:rFonts w:asciiTheme="majorHAnsi" w:hAnsiTheme="majorHAnsi"/>
          <w:b/>
        </w:rPr>
        <w:t>ný výkres výkupu pozemků</w:t>
      </w:r>
    </w:p>
    <w:p w14:paraId="49A9E154" w14:textId="77777777" w:rsidR="001C6971" w:rsidRDefault="00094DD7" w:rsidP="008850D6">
      <w:pPr>
        <w:ind w:left="360"/>
        <w:rPr>
          <w:rFonts w:asciiTheme="majorHAnsi" w:hAnsiTheme="majorHAnsi"/>
        </w:rPr>
      </w:pPr>
      <w:r w:rsidRPr="0022532B">
        <w:rPr>
          <w:rFonts w:asciiTheme="majorHAnsi" w:hAnsiTheme="majorHAnsi"/>
        </w:rPr>
        <w:t>Byl zpracován výkres</w:t>
      </w:r>
      <w:r w:rsidR="006F3296" w:rsidRPr="0022532B">
        <w:rPr>
          <w:rFonts w:asciiTheme="majorHAnsi" w:hAnsiTheme="majorHAnsi"/>
        </w:rPr>
        <w:t xml:space="preserve"> KN_mapa_P</w:t>
      </w:r>
      <w:r w:rsidR="00305CE7" w:rsidRPr="0022532B">
        <w:rPr>
          <w:rFonts w:asciiTheme="majorHAnsi" w:hAnsiTheme="majorHAnsi"/>
        </w:rPr>
        <w:t>62</w:t>
      </w:r>
      <w:r w:rsidR="0022532B" w:rsidRPr="0022532B">
        <w:rPr>
          <w:rFonts w:asciiTheme="majorHAnsi" w:hAnsiTheme="majorHAnsi"/>
        </w:rPr>
        <w:t>8</w:t>
      </w:r>
      <w:r w:rsidR="00187305" w:rsidRPr="0022532B">
        <w:rPr>
          <w:rFonts w:asciiTheme="majorHAnsi" w:hAnsiTheme="majorHAnsi"/>
        </w:rPr>
        <w:t>5</w:t>
      </w:r>
      <w:r w:rsidR="0062334A" w:rsidRPr="0022532B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62334A" w:rsidRPr="0022532B">
        <w:rPr>
          <w:rFonts w:asciiTheme="majorHAnsi" w:hAnsiTheme="majorHAnsi"/>
        </w:rPr>
        <w:t>0-2025</w:t>
      </w:r>
      <w:r w:rsidR="00457C36" w:rsidRPr="0022532B">
        <w:rPr>
          <w:rFonts w:asciiTheme="majorHAnsi" w:hAnsiTheme="majorHAnsi"/>
        </w:rPr>
        <w:t xml:space="preserve"> d</w:t>
      </w:r>
      <w:r w:rsidRPr="0022532B">
        <w:rPr>
          <w:rFonts w:asciiTheme="majorHAnsi" w:hAnsiTheme="majorHAnsi"/>
        </w:rPr>
        <w:t>ále byl zpracován výkres</w:t>
      </w:r>
      <w:r w:rsidR="00556242" w:rsidRPr="0022532B">
        <w:rPr>
          <w:rFonts w:asciiTheme="majorHAnsi" w:hAnsiTheme="majorHAnsi"/>
        </w:rPr>
        <w:t xml:space="preserve"> </w:t>
      </w:r>
      <w:r w:rsidR="006F3296" w:rsidRPr="0022532B">
        <w:rPr>
          <w:rFonts w:asciiTheme="majorHAnsi" w:hAnsiTheme="majorHAnsi"/>
        </w:rPr>
        <w:t>ZA_ploc</w:t>
      </w:r>
      <w:r w:rsidR="00556242" w:rsidRPr="0022532B">
        <w:rPr>
          <w:rFonts w:asciiTheme="majorHAnsi" w:hAnsiTheme="majorHAnsi"/>
        </w:rPr>
        <w:t>h</w:t>
      </w:r>
      <w:r w:rsidR="006F3296" w:rsidRPr="0022532B">
        <w:rPr>
          <w:rFonts w:asciiTheme="majorHAnsi" w:hAnsiTheme="majorHAnsi"/>
        </w:rPr>
        <w:t>y_</w:t>
      </w:r>
      <w:r w:rsidR="007C20D0" w:rsidRPr="0022532B">
        <w:rPr>
          <w:rFonts w:asciiTheme="majorHAnsi" w:hAnsiTheme="majorHAnsi"/>
        </w:rPr>
        <w:t>P</w:t>
      </w:r>
      <w:r w:rsidR="00305CE7" w:rsidRPr="0022532B">
        <w:rPr>
          <w:rFonts w:asciiTheme="majorHAnsi" w:hAnsiTheme="majorHAnsi"/>
        </w:rPr>
        <w:t>62</w:t>
      </w:r>
      <w:r w:rsidR="0022532B" w:rsidRPr="0022532B">
        <w:rPr>
          <w:rFonts w:asciiTheme="majorHAnsi" w:hAnsiTheme="majorHAnsi"/>
        </w:rPr>
        <w:t>85</w:t>
      </w:r>
      <w:r w:rsidR="00305CE7" w:rsidRPr="0022532B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305CE7" w:rsidRPr="0022532B">
        <w:rPr>
          <w:rFonts w:asciiTheme="majorHAnsi" w:hAnsiTheme="majorHAnsi"/>
        </w:rPr>
        <w:t>0</w:t>
      </w:r>
      <w:r w:rsidR="0062334A" w:rsidRPr="0022532B">
        <w:rPr>
          <w:rFonts w:asciiTheme="majorHAnsi" w:hAnsiTheme="majorHAnsi"/>
        </w:rPr>
        <w:t>-2025</w:t>
      </w:r>
      <w:r w:rsidR="00ED36F4" w:rsidRPr="0022532B">
        <w:rPr>
          <w:rFonts w:asciiTheme="majorHAnsi" w:hAnsiTheme="majorHAnsi"/>
        </w:rPr>
        <w:t>,</w:t>
      </w:r>
      <w:r w:rsidR="007C20D0" w:rsidRPr="0022532B">
        <w:rPr>
          <w:rFonts w:asciiTheme="majorHAnsi" w:hAnsiTheme="majorHAnsi"/>
        </w:rPr>
        <w:t xml:space="preserve"> </w:t>
      </w:r>
      <w:r w:rsidRPr="0022532B">
        <w:rPr>
          <w:rFonts w:asciiTheme="majorHAnsi" w:hAnsiTheme="majorHAnsi"/>
        </w:rPr>
        <w:t xml:space="preserve">zde </w:t>
      </w:r>
      <w:r w:rsidR="006F3296" w:rsidRPr="0022532B">
        <w:rPr>
          <w:rFonts w:asciiTheme="majorHAnsi" w:hAnsiTheme="majorHAnsi"/>
        </w:rPr>
        <w:t xml:space="preserve">byly vyznačeny plochy dle směrnice pro záborový plán. </w:t>
      </w:r>
      <w:r w:rsidR="000E12F4" w:rsidRPr="0022532B">
        <w:rPr>
          <w:rFonts w:asciiTheme="majorHAnsi" w:hAnsiTheme="majorHAnsi"/>
        </w:rPr>
        <w:t xml:space="preserve"> </w:t>
      </w:r>
      <w:r w:rsidR="001C6971" w:rsidRPr="0022532B">
        <w:rPr>
          <w:rFonts w:asciiTheme="majorHAnsi" w:hAnsiTheme="majorHAnsi"/>
        </w:rPr>
        <w:t>Ve výkresu jsou rozlišeny:</w:t>
      </w:r>
    </w:p>
    <w:p w14:paraId="15362198" w14:textId="77777777" w:rsidR="0051337F" w:rsidRDefault="0051337F" w:rsidP="005B7731">
      <w:pPr>
        <w:pStyle w:val="Odstavecseseznamem"/>
        <w:numPr>
          <w:ilvl w:val="0"/>
          <w:numId w:val="7"/>
        </w:numPr>
        <w:rPr>
          <w:rFonts w:asciiTheme="majorHAnsi" w:hAnsiTheme="majorHAnsi"/>
        </w:rPr>
      </w:pPr>
      <w:r w:rsidRPr="004C0A1A">
        <w:rPr>
          <w:rFonts w:asciiTheme="majorHAnsi" w:hAnsiTheme="majorHAnsi"/>
        </w:rPr>
        <w:t>nemovitosti ve vlastnictví ČR s právem hospodaření pro S</w:t>
      </w:r>
      <w:r w:rsidR="008C4432">
        <w:rPr>
          <w:rFonts w:asciiTheme="majorHAnsi" w:hAnsiTheme="majorHAnsi"/>
        </w:rPr>
        <w:t xml:space="preserve">práva železnic </w:t>
      </w:r>
      <w:r w:rsidRPr="004C0A1A">
        <w:rPr>
          <w:rFonts w:asciiTheme="majorHAnsi" w:hAnsiTheme="majorHAnsi"/>
        </w:rPr>
        <w:t>s.o.</w:t>
      </w:r>
    </w:p>
    <w:p w14:paraId="58B38209" w14:textId="77777777" w:rsidR="00D05439" w:rsidRDefault="00457C36" w:rsidP="005B7731">
      <w:pPr>
        <w:pStyle w:val="Odstavecseseznamem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</w:rPr>
        <w:t>trvalý zábor</w:t>
      </w:r>
    </w:p>
    <w:p w14:paraId="7990677C" w14:textId="77777777" w:rsidR="00457C36" w:rsidRDefault="00457C36" w:rsidP="005B7731">
      <w:pPr>
        <w:pStyle w:val="Odstavecseseznamem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</w:rPr>
        <w:t>dočasný zábor</w:t>
      </w:r>
    </w:p>
    <w:p w14:paraId="33DF068B" w14:textId="77777777" w:rsidR="00E341B9" w:rsidRDefault="00E341B9" w:rsidP="005B7731">
      <w:pPr>
        <w:pStyle w:val="Odstavecseseznamem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</w:rPr>
        <w:t>věcné břemeno</w:t>
      </w:r>
    </w:p>
    <w:p w14:paraId="0E0ADE23" w14:textId="77777777" w:rsidR="001C6971" w:rsidRPr="004C0A1A" w:rsidRDefault="006F3296" w:rsidP="00457C36">
      <w:pPr>
        <w:ind w:left="360"/>
        <w:rPr>
          <w:rFonts w:asciiTheme="majorHAnsi" w:hAnsiTheme="majorHAnsi"/>
        </w:rPr>
      </w:pPr>
      <w:r w:rsidRPr="004C0A1A">
        <w:rPr>
          <w:rFonts w:asciiTheme="majorHAnsi" w:hAnsiTheme="majorHAnsi"/>
        </w:rPr>
        <w:lastRenderedPageBreak/>
        <w:t>Jako mapový podklad</w:t>
      </w:r>
      <w:r w:rsidR="00556242">
        <w:rPr>
          <w:rFonts w:asciiTheme="majorHAnsi" w:hAnsiTheme="majorHAnsi"/>
        </w:rPr>
        <w:t xml:space="preserve"> pro výkres KN </w:t>
      </w:r>
      <w:r w:rsidRPr="004C0A1A">
        <w:rPr>
          <w:rFonts w:asciiTheme="majorHAnsi" w:hAnsiTheme="majorHAnsi"/>
        </w:rPr>
        <w:t>byly použity katastrální mapy</w:t>
      </w:r>
      <w:r w:rsidR="00556242">
        <w:rPr>
          <w:rFonts w:asciiTheme="majorHAnsi" w:hAnsiTheme="majorHAnsi"/>
        </w:rPr>
        <w:t xml:space="preserve"> DKM a KMD.</w:t>
      </w:r>
      <w:r w:rsidR="00457C36">
        <w:rPr>
          <w:rFonts w:asciiTheme="majorHAnsi" w:hAnsiTheme="majorHAnsi"/>
        </w:rPr>
        <w:t xml:space="preserve"> </w:t>
      </w:r>
      <w:r w:rsidR="0005743E">
        <w:rPr>
          <w:rFonts w:asciiTheme="majorHAnsi" w:hAnsiTheme="majorHAnsi"/>
        </w:rPr>
        <w:t xml:space="preserve">Tisky jsou </w:t>
      </w:r>
      <w:r w:rsidR="00F328AF" w:rsidRPr="004C0A1A">
        <w:rPr>
          <w:rFonts w:asciiTheme="majorHAnsi" w:hAnsiTheme="majorHAnsi"/>
        </w:rPr>
        <w:t>v měřítku 1:</w:t>
      </w:r>
      <w:r w:rsidR="00E664E7">
        <w:rPr>
          <w:rFonts w:asciiTheme="majorHAnsi" w:hAnsiTheme="majorHAnsi"/>
        </w:rPr>
        <w:t xml:space="preserve">1000 </w:t>
      </w:r>
      <w:r w:rsidR="0005743E">
        <w:rPr>
          <w:rFonts w:asciiTheme="majorHAnsi" w:hAnsiTheme="majorHAnsi"/>
        </w:rPr>
        <w:t xml:space="preserve">po listech </w:t>
      </w:r>
      <w:r w:rsidR="00D56D1E">
        <w:rPr>
          <w:rFonts w:asciiTheme="majorHAnsi" w:hAnsiTheme="majorHAnsi"/>
        </w:rPr>
        <w:t>UŽM</w:t>
      </w:r>
      <w:r w:rsidR="00471A8E">
        <w:rPr>
          <w:rFonts w:asciiTheme="majorHAnsi" w:hAnsiTheme="majorHAnsi"/>
        </w:rPr>
        <w:t>.</w:t>
      </w:r>
      <w:r w:rsidR="0005743E">
        <w:rPr>
          <w:rFonts w:asciiTheme="majorHAnsi" w:hAnsiTheme="majorHAnsi"/>
        </w:rPr>
        <w:t xml:space="preserve"> </w:t>
      </w:r>
      <w:r w:rsidR="00471A8E">
        <w:rPr>
          <w:rFonts w:asciiTheme="majorHAnsi" w:hAnsiTheme="majorHAnsi"/>
        </w:rPr>
        <w:t>Ú</w:t>
      </w:r>
      <w:r w:rsidR="0005743E">
        <w:rPr>
          <w:rFonts w:asciiTheme="majorHAnsi" w:hAnsiTheme="majorHAnsi"/>
        </w:rPr>
        <w:t xml:space="preserve">daje </w:t>
      </w:r>
      <w:r w:rsidR="00471A8E">
        <w:rPr>
          <w:rFonts w:asciiTheme="majorHAnsi" w:hAnsiTheme="majorHAnsi"/>
        </w:rPr>
        <w:t xml:space="preserve">o parcelách </w:t>
      </w:r>
      <w:r w:rsidR="0005743E">
        <w:rPr>
          <w:rFonts w:asciiTheme="majorHAnsi" w:hAnsiTheme="majorHAnsi"/>
        </w:rPr>
        <w:t>sestaveny do excelové tabulky</w:t>
      </w:r>
      <w:r w:rsidR="005E7644">
        <w:rPr>
          <w:rFonts w:asciiTheme="majorHAnsi" w:hAnsiTheme="majorHAnsi"/>
        </w:rPr>
        <w:t xml:space="preserve"> </w:t>
      </w:r>
      <w:r w:rsidR="0005743E">
        <w:rPr>
          <w:rFonts w:asciiTheme="majorHAnsi" w:hAnsiTheme="majorHAnsi"/>
        </w:rPr>
        <w:t>TAB</w:t>
      </w:r>
      <w:r w:rsidR="0062334A">
        <w:rPr>
          <w:rFonts w:asciiTheme="majorHAnsi" w:hAnsiTheme="majorHAnsi"/>
        </w:rPr>
        <w:t>_P</w:t>
      </w:r>
      <w:r w:rsidR="00305CE7">
        <w:rPr>
          <w:rFonts w:asciiTheme="majorHAnsi" w:hAnsiTheme="majorHAnsi"/>
        </w:rPr>
        <w:t>62</w:t>
      </w:r>
      <w:r w:rsidR="0022532B">
        <w:rPr>
          <w:rFonts w:asciiTheme="majorHAnsi" w:hAnsiTheme="majorHAnsi"/>
        </w:rPr>
        <w:t>8</w:t>
      </w:r>
      <w:r w:rsidR="00355903">
        <w:rPr>
          <w:rFonts w:asciiTheme="majorHAnsi" w:hAnsiTheme="majorHAnsi"/>
        </w:rPr>
        <w:t>5</w:t>
      </w:r>
      <w:r w:rsidR="0062334A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62334A">
        <w:rPr>
          <w:rFonts w:asciiTheme="majorHAnsi" w:hAnsiTheme="majorHAnsi"/>
        </w:rPr>
        <w:t>0-2025.</w:t>
      </w:r>
    </w:p>
    <w:p w14:paraId="51F89DCF" w14:textId="77777777" w:rsidR="001C6971" w:rsidRPr="004C0A1A" w:rsidRDefault="007C20D0" w:rsidP="0097230F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="006F3296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8</w:t>
      </w:r>
      <w:r w:rsidR="001C6971" w:rsidRPr="004C0A1A">
        <w:rPr>
          <w:rFonts w:asciiTheme="majorHAnsi" w:hAnsiTheme="majorHAnsi"/>
          <w:b/>
          <w:sz w:val="24"/>
          <w:szCs w:val="24"/>
        </w:rPr>
        <w:t>.3 Návrh vytyčovací sítě</w:t>
      </w:r>
    </w:p>
    <w:p w14:paraId="49CAF7C6" w14:textId="77777777" w:rsidR="00230DD1" w:rsidRDefault="00654D1B" w:rsidP="00654D1B">
      <w:pPr>
        <w:ind w:left="426"/>
        <w:rPr>
          <w:rFonts w:asciiTheme="majorHAnsi" w:hAnsiTheme="majorHAnsi"/>
        </w:rPr>
      </w:pPr>
      <w:r w:rsidRPr="004C0A1A">
        <w:rPr>
          <w:rFonts w:asciiTheme="majorHAnsi" w:hAnsiTheme="majorHAnsi"/>
        </w:rPr>
        <w:t xml:space="preserve">Pro primární vytyčovací síť byly převzaty body ŽBP jejichž údaje byly </w:t>
      </w:r>
      <w:r w:rsidR="00ED7267">
        <w:rPr>
          <w:rFonts w:asciiTheme="majorHAnsi" w:hAnsiTheme="majorHAnsi"/>
        </w:rPr>
        <w:t>převzaty archivu SŽG Praha</w:t>
      </w:r>
      <w:r w:rsidR="00DE1107">
        <w:rPr>
          <w:rFonts w:asciiTheme="majorHAnsi" w:hAnsiTheme="majorHAnsi"/>
        </w:rPr>
        <w:t xml:space="preserve"> pracoviště České Budějovice </w:t>
      </w:r>
      <w:r w:rsidR="00DE1107" w:rsidRPr="00FA27FB">
        <w:rPr>
          <w:rFonts w:asciiTheme="majorHAnsi" w:hAnsiTheme="majorHAnsi"/>
        </w:rPr>
        <w:t xml:space="preserve">k </w:t>
      </w:r>
      <w:r w:rsidR="007C20D0" w:rsidRPr="00FA27FB">
        <w:rPr>
          <w:rFonts w:asciiTheme="majorHAnsi" w:hAnsiTheme="majorHAnsi"/>
        </w:rPr>
        <w:t>0</w:t>
      </w:r>
      <w:r w:rsidR="0062334A" w:rsidRPr="00FA27FB">
        <w:rPr>
          <w:rFonts w:asciiTheme="majorHAnsi" w:hAnsiTheme="majorHAnsi"/>
        </w:rPr>
        <w:t>5</w:t>
      </w:r>
      <w:r w:rsidR="007C20D0" w:rsidRPr="00FA27FB">
        <w:rPr>
          <w:rFonts w:asciiTheme="majorHAnsi" w:hAnsiTheme="majorHAnsi"/>
        </w:rPr>
        <w:t>/2024</w:t>
      </w:r>
      <w:r w:rsidR="008673BE">
        <w:rPr>
          <w:rFonts w:asciiTheme="majorHAnsi" w:hAnsiTheme="majorHAnsi"/>
        </w:rPr>
        <w:t>.</w:t>
      </w:r>
      <w:r w:rsidR="00ED7267">
        <w:rPr>
          <w:rFonts w:asciiTheme="majorHAnsi" w:hAnsiTheme="majorHAnsi"/>
        </w:rPr>
        <w:t xml:space="preserve"> </w:t>
      </w:r>
      <w:r w:rsidR="0062334A">
        <w:rPr>
          <w:rFonts w:asciiTheme="majorHAnsi" w:hAnsiTheme="majorHAnsi"/>
        </w:rPr>
        <w:t xml:space="preserve"> B</w:t>
      </w:r>
      <w:r w:rsidR="00ED7267">
        <w:rPr>
          <w:rFonts w:asciiTheme="majorHAnsi" w:hAnsiTheme="majorHAnsi"/>
        </w:rPr>
        <w:t xml:space="preserve">yly sestaveny </w:t>
      </w:r>
      <w:r w:rsidR="00471A8E">
        <w:rPr>
          <w:rFonts w:asciiTheme="majorHAnsi" w:hAnsiTheme="majorHAnsi"/>
        </w:rPr>
        <w:t xml:space="preserve">tyto </w:t>
      </w:r>
      <w:r w:rsidR="00ED7267">
        <w:rPr>
          <w:rFonts w:asciiTheme="majorHAnsi" w:hAnsiTheme="majorHAnsi"/>
        </w:rPr>
        <w:t xml:space="preserve">přílohy: </w:t>
      </w:r>
      <w:r w:rsidR="00C4479F">
        <w:rPr>
          <w:rFonts w:asciiTheme="majorHAnsi" w:hAnsiTheme="majorHAnsi"/>
        </w:rPr>
        <w:t>Geodetické údaj</w:t>
      </w:r>
      <w:r w:rsidR="00124A38">
        <w:rPr>
          <w:rFonts w:asciiTheme="majorHAnsi" w:hAnsiTheme="majorHAnsi"/>
        </w:rPr>
        <w:t>e</w:t>
      </w:r>
      <w:r w:rsidR="00C4479F">
        <w:rPr>
          <w:rFonts w:asciiTheme="majorHAnsi" w:hAnsiTheme="majorHAnsi"/>
        </w:rPr>
        <w:t xml:space="preserve"> </w:t>
      </w:r>
      <w:r w:rsidR="002522BD" w:rsidRPr="004C0A1A">
        <w:rPr>
          <w:rFonts w:asciiTheme="majorHAnsi" w:hAnsiTheme="majorHAnsi"/>
        </w:rPr>
        <w:t>příloh</w:t>
      </w:r>
      <w:r w:rsidR="00ED7267">
        <w:rPr>
          <w:rFonts w:asciiTheme="majorHAnsi" w:hAnsiTheme="majorHAnsi"/>
        </w:rPr>
        <w:t>a</w:t>
      </w:r>
      <w:r w:rsidR="002522BD" w:rsidRPr="004C0A1A">
        <w:rPr>
          <w:rFonts w:asciiTheme="majorHAnsi" w:hAnsiTheme="majorHAnsi"/>
        </w:rPr>
        <w:t xml:space="preserve"> </w:t>
      </w:r>
      <w:r w:rsidR="00C4479F">
        <w:rPr>
          <w:rFonts w:asciiTheme="majorHAnsi" w:hAnsiTheme="majorHAnsi"/>
        </w:rPr>
        <w:t>E</w:t>
      </w:r>
      <w:r w:rsidR="003D7B6E">
        <w:rPr>
          <w:rFonts w:asciiTheme="majorHAnsi" w:hAnsiTheme="majorHAnsi"/>
        </w:rPr>
        <w:t>.</w:t>
      </w:r>
      <w:r w:rsidR="00EA0768">
        <w:rPr>
          <w:rFonts w:asciiTheme="majorHAnsi" w:hAnsiTheme="majorHAnsi"/>
        </w:rPr>
        <w:t>8</w:t>
      </w:r>
      <w:r w:rsidR="002522BD" w:rsidRPr="004C0A1A">
        <w:rPr>
          <w:rFonts w:asciiTheme="majorHAnsi" w:hAnsiTheme="majorHAnsi"/>
        </w:rPr>
        <w:t>.3</w:t>
      </w:r>
      <w:r w:rsidR="00E341B9">
        <w:rPr>
          <w:rFonts w:asciiTheme="majorHAnsi" w:hAnsiTheme="majorHAnsi"/>
        </w:rPr>
        <w:t>.</w:t>
      </w:r>
      <w:r w:rsidR="00D56D1E">
        <w:rPr>
          <w:rFonts w:asciiTheme="majorHAnsi" w:hAnsiTheme="majorHAnsi"/>
        </w:rPr>
        <w:t>1</w:t>
      </w:r>
      <w:r w:rsidR="00471A8E">
        <w:rPr>
          <w:rFonts w:asciiTheme="majorHAnsi" w:hAnsiTheme="majorHAnsi"/>
        </w:rPr>
        <w:t xml:space="preserve">, </w:t>
      </w:r>
      <w:r w:rsidR="00DE1107">
        <w:rPr>
          <w:rFonts w:asciiTheme="majorHAnsi" w:hAnsiTheme="majorHAnsi"/>
        </w:rPr>
        <w:t>T</w:t>
      </w:r>
      <w:r w:rsidR="00393718">
        <w:rPr>
          <w:rFonts w:asciiTheme="majorHAnsi" w:hAnsiTheme="majorHAnsi"/>
        </w:rPr>
        <w:t>echnická zpráva</w:t>
      </w:r>
      <w:r w:rsidR="00E341B9">
        <w:rPr>
          <w:rFonts w:asciiTheme="majorHAnsi" w:hAnsiTheme="majorHAnsi"/>
        </w:rPr>
        <w:t xml:space="preserve"> příloh</w:t>
      </w:r>
      <w:r w:rsidR="00ED7267">
        <w:rPr>
          <w:rFonts w:asciiTheme="majorHAnsi" w:hAnsiTheme="majorHAnsi"/>
        </w:rPr>
        <w:t>a</w:t>
      </w:r>
      <w:r w:rsidR="00E341B9">
        <w:rPr>
          <w:rFonts w:asciiTheme="majorHAnsi" w:hAnsiTheme="majorHAnsi"/>
        </w:rPr>
        <w:t xml:space="preserve"> </w:t>
      </w:r>
      <w:r w:rsidR="00C4479F">
        <w:rPr>
          <w:rFonts w:asciiTheme="majorHAnsi" w:hAnsiTheme="majorHAnsi"/>
        </w:rPr>
        <w:t>E</w:t>
      </w:r>
      <w:r w:rsidR="003D7B6E">
        <w:rPr>
          <w:rFonts w:asciiTheme="majorHAnsi" w:hAnsiTheme="majorHAnsi"/>
        </w:rPr>
        <w:t>.</w:t>
      </w:r>
      <w:r w:rsidR="00EA0768">
        <w:rPr>
          <w:rFonts w:asciiTheme="majorHAnsi" w:hAnsiTheme="majorHAnsi"/>
        </w:rPr>
        <w:t>8</w:t>
      </w:r>
      <w:r w:rsidR="00E341B9">
        <w:rPr>
          <w:rFonts w:asciiTheme="majorHAnsi" w:hAnsiTheme="majorHAnsi"/>
        </w:rPr>
        <w:t>.3.</w:t>
      </w:r>
      <w:r w:rsidR="00393718">
        <w:rPr>
          <w:rFonts w:asciiTheme="majorHAnsi" w:hAnsiTheme="majorHAnsi"/>
        </w:rPr>
        <w:t>2</w:t>
      </w:r>
      <w:r w:rsidR="00471A8E">
        <w:rPr>
          <w:rFonts w:asciiTheme="majorHAnsi" w:hAnsiTheme="majorHAnsi"/>
        </w:rPr>
        <w:t>, v</w:t>
      </w:r>
      <w:r w:rsidR="00502C59" w:rsidRPr="004C0A1A">
        <w:rPr>
          <w:rFonts w:asciiTheme="majorHAnsi" w:hAnsiTheme="majorHAnsi"/>
        </w:rPr>
        <w:t xml:space="preserve">ýkres návrhu vytyčovací sítě </w:t>
      </w:r>
      <w:r w:rsidR="000065BC" w:rsidRPr="004C0A1A">
        <w:rPr>
          <w:rFonts w:asciiTheme="majorHAnsi" w:hAnsiTheme="majorHAnsi"/>
        </w:rPr>
        <w:t>přílo</w:t>
      </w:r>
      <w:r w:rsidR="00ED7267">
        <w:rPr>
          <w:rFonts w:asciiTheme="majorHAnsi" w:hAnsiTheme="majorHAnsi"/>
        </w:rPr>
        <w:t>ha</w:t>
      </w:r>
      <w:r w:rsidR="000065BC" w:rsidRPr="004C0A1A">
        <w:rPr>
          <w:rFonts w:asciiTheme="majorHAnsi" w:hAnsiTheme="majorHAnsi"/>
        </w:rPr>
        <w:t xml:space="preserve"> </w:t>
      </w:r>
      <w:r w:rsidR="00C4479F">
        <w:rPr>
          <w:rFonts w:asciiTheme="majorHAnsi" w:hAnsiTheme="majorHAnsi"/>
        </w:rPr>
        <w:t>E</w:t>
      </w:r>
      <w:r w:rsidR="003D7B6E">
        <w:rPr>
          <w:rFonts w:asciiTheme="majorHAnsi" w:hAnsiTheme="majorHAnsi"/>
        </w:rPr>
        <w:t>.</w:t>
      </w:r>
      <w:r w:rsidR="00EA0768">
        <w:rPr>
          <w:rFonts w:asciiTheme="majorHAnsi" w:hAnsiTheme="majorHAnsi"/>
        </w:rPr>
        <w:t>8</w:t>
      </w:r>
      <w:r w:rsidR="000065BC" w:rsidRPr="004C0A1A">
        <w:rPr>
          <w:rFonts w:asciiTheme="majorHAnsi" w:hAnsiTheme="majorHAnsi"/>
        </w:rPr>
        <w:t>.3.</w:t>
      </w:r>
      <w:r w:rsidR="002954DF">
        <w:rPr>
          <w:rFonts w:asciiTheme="majorHAnsi" w:hAnsiTheme="majorHAnsi"/>
        </w:rPr>
        <w:t>3</w:t>
      </w:r>
      <w:r w:rsidR="00EA0768">
        <w:rPr>
          <w:rFonts w:asciiTheme="majorHAnsi" w:hAnsiTheme="majorHAnsi"/>
        </w:rPr>
        <w:t xml:space="preserve">. </w:t>
      </w:r>
      <w:r w:rsidR="0062334A">
        <w:rPr>
          <w:rFonts w:asciiTheme="majorHAnsi" w:hAnsiTheme="majorHAnsi"/>
        </w:rPr>
        <w:t>Ve výkresech jsou označeny body ohrožené výstavbou a body které bude nutno nahradit.</w:t>
      </w:r>
    </w:p>
    <w:p w14:paraId="0A903E26" w14:textId="77777777" w:rsidR="00251DD7" w:rsidRPr="004C0A1A" w:rsidRDefault="00C4479F" w:rsidP="00251DD7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="006F3296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8</w:t>
      </w:r>
      <w:r w:rsidR="00251DD7" w:rsidRPr="004C0A1A">
        <w:rPr>
          <w:rFonts w:asciiTheme="majorHAnsi" w:hAnsiTheme="majorHAnsi"/>
          <w:b/>
          <w:sz w:val="24"/>
          <w:szCs w:val="24"/>
        </w:rPr>
        <w:t>.4 Koordinační vytyčovací výkres</w:t>
      </w:r>
    </w:p>
    <w:p w14:paraId="5AACFBC3" w14:textId="77777777" w:rsidR="002B603B" w:rsidRPr="002B603B" w:rsidRDefault="003C42AE" w:rsidP="002B603B">
      <w:pPr>
        <w:ind w:left="426"/>
        <w:rPr>
          <w:rFonts w:asciiTheme="majorHAnsi" w:hAnsiTheme="majorHAnsi"/>
        </w:rPr>
      </w:pPr>
      <w:r w:rsidRPr="004C0A1A">
        <w:rPr>
          <w:rFonts w:asciiTheme="majorHAnsi" w:hAnsiTheme="majorHAnsi"/>
        </w:rPr>
        <w:t>Přílohy obsahují</w:t>
      </w:r>
      <w:r w:rsidR="0025374D" w:rsidRPr="004C0A1A">
        <w:rPr>
          <w:rFonts w:asciiTheme="majorHAnsi" w:hAnsiTheme="majorHAnsi"/>
        </w:rPr>
        <w:t xml:space="preserve"> </w:t>
      </w:r>
      <w:r w:rsidR="006652BB" w:rsidRPr="004C0A1A">
        <w:rPr>
          <w:rFonts w:asciiTheme="majorHAnsi" w:hAnsiTheme="majorHAnsi"/>
        </w:rPr>
        <w:t>všechny</w:t>
      </w:r>
      <w:r w:rsidR="0025374D" w:rsidRPr="004C0A1A">
        <w:rPr>
          <w:rFonts w:asciiTheme="majorHAnsi" w:hAnsiTheme="majorHAnsi"/>
        </w:rPr>
        <w:t xml:space="preserve"> PS a SO, které </w:t>
      </w:r>
      <w:r w:rsidR="003D7B6E">
        <w:rPr>
          <w:rFonts w:asciiTheme="majorHAnsi" w:hAnsiTheme="majorHAnsi"/>
        </w:rPr>
        <w:t>byly převzaty od projektanta</w:t>
      </w:r>
      <w:r w:rsidR="00471A8E">
        <w:rPr>
          <w:rFonts w:asciiTheme="majorHAnsi" w:hAnsiTheme="majorHAnsi"/>
        </w:rPr>
        <w:t>. PS a SO</w:t>
      </w:r>
      <w:r w:rsidR="003D7B6E">
        <w:rPr>
          <w:rFonts w:asciiTheme="majorHAnsi" w:hAnsiTheme="majorHAnsi"/>
        </w:rPr>
        <w:t xml:space="preserve"> </w:t>
      </w:r>
      <w:r w:rsidR="0025374D" w:rsidRPr="004C0A1A">
        <w:rPr>
          <w:rFonts w:asciiTheme="majorHAnsi" w:hAnsiTheme="majorHAnsi"/>
        </w:rPr>
        <w:t xml:space="preserve">jsou zapracovány do </w:t>
      </w:r>
      <w:r w:rsidR="003D7B6E">
        <w:rPr>
          <w:rFonts w:asciiTheme="majorHAnsi" w:hAnsiTheme="majorHAnsi"/>
        </w:rPr>
        <w:t>výkresu PROJEKT__P</w:t>
      </w:r>
      <w:r w:rsidR="00DE1107">
        <w:rPr>
          <w:rFonts w:asciiTheme="majorHAnsi" w:hAnsiTheme="majorHAnsi"/>
        </w:rPr>
        <w:t>62</w:t>
      </w:r>
      <w:r w:rsidR="00F0760D">
        <w:rPr>
          <w:rFonts w:asciiTheme="majorHAnsi" w:hAnsiTheme="majorHAnsi"/>
        </w:rPr>
        <w:t>8</w:t>
      </w:r>
      <w:r w:rsidR="00355903">
        <w:rPr>
          <w:rFonts w:asciiTheme="majorHAnsi" w:hAnsiTheme="majorHAnsi"/>
        </w:rPr>
        <w:t>5</w:t>
      </w:r>
      <w:r w:rsidR="00DE1107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DE1107">
        <w:rPr>
          <w:rFonts w:asciiTheme="majorHAnsi" w:hAnsiTheme="majorHAnsi"/>
        </w:rPr>
        <w:t>0</w:t>
      </w:r>
      <w:r w:rsidR="00D56D1E">
        <w:rPr>
          <w:rFonts w:asciiTheme="majorHAnsi" w:hAnsiTheme="majorHAnsi"/>
        </w:rPr>
        <w:t>-2025</w:t>
      </w:r>
      <w:r w:rsidR="0025374D" w:rsidRPr="004C0A1A">
        <w:rPr>
          <w:rFonts w:asciiTheme="majorHAnsi" w:hAnsiTheme="majorHAnsi"/>
        </w:rPr>
        <w:t>.</w:t>
      </w:r>
      <w:r w:rsidR="006652BB" w:rsidRPr="004C0A1A">
        <w:rPr>
          <w:rFonts w:asciiTheme="majorHAnsi" w:hAnsiTheme="majorHAnsi"/>
        </w:rPr>
        <w:t xml:space="preserve"> </w:t>
      </w:r>
      <w:r w:rsidR="0089305A">
        <w:rPr>
          <w:rFonts w:asciiTheme="majorHAnsi" w:hAnsiTheme="majorHAnsi"/>
        </w:rPr>
        <w:t>Pro každé PS a SO byl vytvořen seznam souřadnic pro vytýčení v S-JTSK</w:t>
      </w:r>
    </w:p>
    <w:p w14:paraId="39435E61" w14:textId="77777777" w:rsidR="00F0760D" w:rsidRPr="008850D6" w:rsidRDefault="00F0760D" w:rsidP="00F0760D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PS</w:t>
      </w:r>
      <w:r w:rsidR="008B4435"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430.11.01 PZZ přejezdu P6285 v km 53,690 </w:t>
      </w:r>
    </w:p>
    <w:p w14:paraId="68887059" w14:textId="77777777" w:rsidR="00F0760D" w:rsidRPr="008850D6" w:rsidRDefault="00F0760D" w:rsidP="00F0760D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PS</w:t>
      </w:r>
      <w:r w:rsidR="008B4435"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580.11.01 Přejezd P6285, traťová kabelizace </w:t>
      </w:r>
      <w:r w:rsidR="00FA27FB" w:rsidRPr="008850D6">
        <w:rPr>
          <w:rFonts w:asciiTheme="majorHAnsi" w:hAnsiTheme="majorHAnsi"/>
        </w:rPr>
        <w:t>– není obsazeno</w:t>
      </w:r>
    </w:p>
    <w:p w14:paraId="554B009D" w14:textId="77777777" w:rsidR="00F0760D" w:rsidRPr="008850D6" w:rsidRDefault="00F0760D" w:rsidP="00F0760D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SO</w:t>
      </w:r>
      <w:r w:rsidR="008B4435"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111.11.01 Železniční svršek </w:t>
      </w:r>
    </w:p>
    <w:p w14:paraId="396371A9" w14:textId="77777777" w:rsidR="00F0760D" w:rsidRPr="008850D6" w:rsidRDefault="00F0760D" w:rsidP="00F0760D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SO</w:t>
      </w:r>
      <w:r w:rsidR="008B4435"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131.11.01 Přejezdová konstrukce </w:t>
      </w:r>
    </w:p>
    <w:p w14:paraId="370C2614" w14:textId="77777777" w:rsidR="00F0760D" w:rsidRPr="008850D6" w:rsidRDefault="00F0760D" w:rsidP="00F0760D">
      <w:pPr>
        <w:rPr>
          <w:rFonts w:asciiTheme="majorHAnsi" w:hAnsiTheme="majorHAnsi"/>
        </w:rPr>
      </w:pPr>
      <w:r w:rsidRPr="008850D6">
        <w:rPr>
          <w:rFonts w:asciiTheme="majorHAnsi" w:hAnsiTheme="majorHAnsi"/>
        </w:rPr>
        <w:t>SO</w:t>
      </w:r>
      <w:r w:rsidR="008B4435"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340.11.01 Elektrická přípojka NN </w:t>
      </w:r>
      <w:r w:rsidR="00FA27FB" w:rsidRPr="008850D6">
        <w:rPr>
          <w:rFonts w:asciiTheme="majorHAnsi" w:hAnsiTheme="majorHAnsi"/>
        </w:rPr>
        <w:t>– není obsazeno</w:t>
      </w:r>
    </w:p>
    <w:p w14:paraId="681DA441" w14:textId="77777777" w:rsidR="0025374D" w:rsidRDefault="00AF696E" w:rsidP="00350C6E">
      <w:pPr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Byl zpracován výkres KOOR_P</w:t>
      </w:r>
      <w:r w:rsidR="00DE1107">
        <w:rPr>
          <w:rFonts w:asciiTheme="majorHAnsi" w:hAnsiTheme="majorHAnsi"/>
        </w:rPr>
        <w:t>62</w:t>
      </w:r>
      <w:r w:rsidR="00F0760D">
        <w:rPr>
          <w:rFonts w:asciiTheme="majorHAnsi" w:hAnsiTheme="majorHAnsi"/>
        </w:rPr>
        <w:t>8</w:t>
      </w:r>
      <w:r w:rsidR="00355903">
        <w:rPr>
          <w:rFonts w:asciiTheme="majorHAnsi" w:hAnsiTheme="majorHAnsi"/>
        </w:rPr>
        <w:t>5</w:t>
      </w:r>
      <w:r w:rsidR="00771246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771246">
        <w:rPr>
          <w:rFonts w:asciiTheme="majorHAnsi" w:hAnsiTheme="majorHAnsi"/>
        </w:rPr>
        <w:t>0-2025</w:t>
      </w:r>
      <w:r>
        <w:rPr>
          <w:rFonts w:asciiTheme="majorHAnsi" w:hAnsiTheme="majorHAnsi"/>
        </w:rPr>
        <w:t xml:space="preserve">, </w:t>
      </w:r>
      <w:r w:rsidR="003D7B6E">
        <w:rPr>
          <w:rFonts w:asciiTheme="majorHAnsi" w:hAnsiTheme="majorHAnsi"/>
        </w:rPr>
        <w:t>tisky jsou</w:t>
      </w:r>
      <w:r w:rsidR="00350C6E" w:rsidRPr="004C0A1A">
        <w:rPr>
          <w:rFonts w:asciiTheme="majorHAnsi" w:hAnsiTheme="majorHAnsi"/>
        </w:rPr>
        <w:t xml:space="preserve"> </w:t>
      </w:r>
      <w:r w:rsidR="0025374D" w:rsidRPr="004C0A1A">
        <w:rPr>
          <w:rFonts w:asciiTheme="majorHAnsi" w:hAnsiTheme="majorHAnsi"/>
        </w:rPr>
        <w:t>zpracován</w:t>
      </w:r>
      <w:r w:rsidR="003D7B6E">
        <w:rPr>
          <w:rFonts w:asciiTheme="majorHAnsi" w:hAnsiTheme="majorHAnsi"/>
        </w:rPr>
        <w:t>y</w:t>
      </w:r>
      <w:r w:rsidR="0025374D" w:rsidRPr="004C0A1A">
        <w:rPr>
          <w:rFonts w:asciiTheme="majorHAnsi" w:hAnsiTheme="majorHAnsi"/>
        </w:rPr>
        <w:t xml:space="preserve"> v měřítku 1</w:t>
      </w:r>
      <w:r w:rsidR="003C42AE" w:rsidRPr="004C0A1A">
        <w:rPr>
          <w:rFonts w:asciiTheme="majorHAnsi" w:hAnsiTheme="majorHAnsi"/>
        </w:rPr>
        <w:t>:</w:t>
      </w:r>
      <w:r w:rsidR="005B19F0">
        <w:rPr>
          <w:rFonts w:asciiTheme="majorHAnsi" w:hAnsiTheme="majorHAnsi"/>
        </w:rPr>
        <w:t>10</w:t>
      </w:r>
      <w:r w:rsidR="00A91DDA">
        <w:rPr>
          <w:rFonts w:asciiTheme="majorHAnsi" w:hAnsiTheme="majorHAnsi"/>
        </w:rPr>
        <w:t>00</w:t>
      </w:r>
      <w:r w:rsidR="0077124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po listech </w:t>
      </w:r>
      <w:r w:rsidR="00D56D1E">
        <w:rPr>
          <w:rFonts w:asciiTheme="majorHAnsi" w:hAnsiTheme="majorHAnsi"/>
        </w:rPr>
        <w:t>U</w:t>
      </w:r>
      <w:r>
        <w:rPr>
          <w:rFonts w:asciiTheme="majorHAnsi" w:hAnsiTheme="majorHAnsi"/>
        </w:rPr>
        <w:t>ŽM, Seznamy souřadnic jsou sestaveny v ex</w:t>
      </w:r>
      <w:r w:rsidR="005E7644">
        <w:rPr>
          <w:rFonts w:asciiTheme="majorHAnsi" w:hAnsiTheme="majorHAnsi"/>
        </w:rPr>
        <w:t>c</w:t>
      </w:r>
      <w:r>
        <w:rPr>
          <w:rFonts w:asciiTheme="majorHAnsi" w:hAnsiTheme="majorHAnsi"/>
        </w:rPr>
        <w:t xml:space="preserve">elové </w:t>
      </w:r>
      <w:r w:rsidR="00762454">
        <w:rPr>
          <w:rFonts w:asciiTheme="majorHAnsi" w:hAnsiTheme="majorHAnsi"/>
        </w:rPr>
        <w:t xml:space="preserve">tabulce </w:t>
      </w:r>
      <w:r w:rsidR="00DE1107">
        <w:rPr>
          <w:rFonts w:asciiTheme="majorHAnsi" w:hAnsiTheme="majorHAnsi"/>
        </w:rPr>
        <w:t xml:space="preserve">             </w:t>
      </w:r>
      <w:r w:rsidR="00762454">
        <w:rPr>
          <w:rFonts w:asciiTheme="majorHAnsi" w:hAnsiTheme="majorHAnsi"/>
        </w:rPr>
        <w:t>E.</w:t>
      </w:r>
      <w:r w:rsidR="00EA0768">
        <w:rPr>
          <w:rFonts w:asciiTheme="majorHAnsi" w:hAnsiTheme="majorHAnsi"/>
        </w:rPr>
        <w:t>8</w:t>
      </w:r>
      <w:r w:rsidR="00762454">
        <w:rPr>
          <w:rFonts w:asciiTheme="majorHAnsi" w:hAnsiTheme="majorHAnsi"/>
        </w:rPr>
        <w:t>.4_</w:t>
      </w:r>
      <w:r>
        <w:rPr>
          <w:rFonts w:asciiTheme="majorHAnsi" w:hAnsiTheme="majorHAnsi"/>
        </w:rPr>
        <w:t>KOO</w:t>
      </w:r>
      <w:r w:rsidR="00DE1107">
        <w:rPr>
          <w:rFonts w:asciiTheme="majorHAnsi" w:hAnsiTheme="majorHAnsi"/>
        </w:rPr>
        <w:t>R</w:t>
      </w:r>
      <w:r>
        <w:rPr>
          <w:rFonts w:asciiTheme="majorHAnsi" w:hAnsiTheme="majorHAnsi"/>
        </w:rPr>
        <w:t>_P</w:t>
      </w:r>
      <w:r w:rsidR="00DE1107">
        <w:rPr>
          <w:rFonts w:asciiTheme="majorHAnsi" w:hAnsiTheme="majorHAnsi"/>
        </w:rPr>
        <w:t>62</w:t>
      </w:r>
      <w:r w:rsidR="00F0760D">
        <w:rPr>
          <w:rFonts w:asciiTheme="majorHAnsi" w:hAnsiTheme="majorHAnsi"/>
        </w:rPr>
        <w:t>8</w:t>
      </w:r>
      <w:r w:rsidR="00355903">
        <w:rPr>
          <w:rFonts w:asciiTheme="majorHAnsi" w:hAnsiTheme="majorHAnsi"/>
        </w:rPr>
        <w:t>5</w:t>
      </w:r>
      <w:r w:rsidR="00771246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771246">
        <w:rPr>
          <w:rFonts w:asciiTheme="majorHAnsi" w:hAnsiTheme="majorHAnsi"/>
        </w:rPr>
        <w:t>0-2025</w:t>
      </w:r>
      <w:r>
        <w:rPr>
          <w:rFonts w:asciiTheme="majorHAnsi" w:hAnsiTheme="majorHAnsi"/>
        </w:rPr>
        <w:t>.</w:t>
      </w:r>
    </w:p>
    <w:p w14:paraId="54334D65" w14:textId="77777777" w:rsidR="008B4435" w:rsidRDefault="008B4435" w:rsidP="008B4435">
      <w:pPr>
        <w:rPr>
          <w:rFonts w:eastAsia="Times New Roman"/>
        </w:rPr>
      </w:pPr>
      <w:r>
        <w:rPr>
          <w:rFonts w:asciiTheme="majorHAnsi" w:hAnsiTheme="majorHAnsi"/>
        </w:rPr>
        <w:t>(</w:t>
      </w:r>
      <w:r w:rsidRPr="008850D6">
        <w:rPr>
          <w:rFonts w:asciiTheme="majorHAnsi" w:hAnsiTheme="majorHAnsi"/>
        </w:rPr>
        <w:t>PS</w:t>
      </w:r>
      <w:r>
        <w:rPr>
          <w:rFonts w:asciiTheme="majorHAnsi" w:hAnsiTheme="majorHAnsi"/>
        </w:rPr>
        <w:t xml:space="preserve"> </w:t>
      </w:r>
      <w:r w:rsidRPr="008850D6">
        <w:rPr>
          <w:rFonts w:asciiTheme="majorHAnsi" w:hAnsiTheme="majorHAnsi"/>
        </w:rPr>
        <w:t xml:space="preserve">580.11.01 </w:t>
      </w:r>
      <w:r>
        <w:rPr>
          <w:rFonts w:asciiTheme="majorHAnsi" w:hAnsiTheme="majorHAnsi"/>
        </w:rPr>
        <w:t>dodávka a pokládka kabel</w:t>
      </w:r>
      <w:r>
        <w:rPr>
          <w:rFonts w:eastAsia="Times New Roman"/>
        </w:rPr>
        <w:t>u, bude provedena do společného výkopu se zabezpečovací kabelizací. Proto vytyčení je pouze součástí souboru PS 430.11.01.)</w:t>
      </w:r>
    </w:p>
    <w:p w14:paraId="4F2CF83A" w14:textId="77777777" w:rsidR="008B4435" w:rsidRDefault="008B4435" w:rsidP="00350C6E">
      <w:pPr>
        <w:ind w:left="426"/>
        <w:rPr>
          <w:rFonts w:asciiTheme="majorHAnsi" w:hAnsiTheme="majorHAnsi"/>
        </w:rPr>
      </w:pPr>
    </w:p>
    <w:p w14:paraId="0B3BAF6D" w14:textId="77777777" w:rsidR="005C14D3" w:rsidRPr="004C0A1A" w:rsidRDefault="00AF696E" w:rsidP="005C14D3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="003D7B6E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8</w:t>
      </w:r>
      <w:r w:rsidR="005C14D3" w:rsidRPr="004C0A1A">
        <w:rPr>
          <w:rFonts w:asciiTheme="majorHAnsi" w:hAnsiTheme="majorHAnsi"/>
          <w:b/>
          <w:sz w:val="24"/>
          <w:szCs w:val="24"/>
        </w:rPr>
        <w:t>.5 Obvod stavby</w:t>
      </w:r>
    </w:p>
    <w:p w14:paraId="0BC5A0B9" w14:textId="77777777" w:rsidR="005C14D3" w:rsidRPr="00F241A6" w:rsidRDefault="005C14D3" w:rsidP="005C14D3">
      <w:pPr>
        <w:ind w:left="426"/>
        <w:rPr>
          <w:rFonts w:asciiTheme="majorHAnsi" w:hAnsiTheme="majorHAnsi"/>
        </w:rPr>
      </w:pPr>
      <w:r w:rsidRPr="00F241A6">
        <w:rPr>
          <w:rFonts w:asciiTheme="majorHAnsi" w:hAnsiTheme="majorHAnsi"/>
        </w:rPr>
        <w:t xml:space="preserve">Za obvod stavby je považována vyšetřená hranice pozemků ve </w:t>
      </w:r>
      <w:r w:rsidR="00AF696E">
        <w:rPr>
          <w:rFonts w:asciiTheme="majorHAnsi" w:hAnsiTheme="majorHAnsi"/>
        </w:rPr>
        <w:t>správě</w:t>
      </w:r>
      <w:r w:rsidRPr="00F241A6">
        <w:rPr>
          <w:rFonts w:asciiTheme="majorHAnsi" w:hAnsiTheme="majorHAnsi"/>
        </w:rPr>
        <w:t xml:space="preserve"> SŽ</w:t>
      </w:r>
      <w:r w:rsidR="00EA0768">
        <w:rPr>
          <w:rFonts w:asciiTheme="majorHAnsi" w:hAnsiTheme="majorHAnsi"/>
        </w:rPr>
        <w:t>,</w:t>
      </w:r>
      <w:r w:rsidR="005B19F0">
        <w:rPr>
          <w:rFonts w:asciiTheme="majorHAnsi" w:hAnsiTheme="majorHAnsi"/>
        </w:rPr>
        <w:t xml:space="preserve"> státní organizace </w:t>
      </w:r>
      <w:r w:rsidRPr="00F241A6">
        <w:rPr>
          <w:rFonts w:asciiTheme="majorHAnsi" w:hAnsiTheme="majorHAnsi"/>
        </w:rPr>
        <w:t>vedených v evi</w:t>
      </w:r>
      <w:r w:rsidR="00E05248" w:rsidRPr="00F241A6">
        <w:rPr>
          <w:rFonts w:asciiTheme="majorHAnsi" w:hAnsiTheme="majorHAnsi"/>
        </w:rPr>
        <w:t>denci katastru nemovitostí k</w:t>
      </w:r>
      <w:r w:rsidR="00762454">
        <w:rPr>
          <w:rFonts w:asciiTheme="majorHAnsi" w:hAnsiTheme="majorHAnsi"/>
        </w:rPr>
        <w:t> </w:t>
      </w:r>
      <w:r w:rsidR="00DE1107">
        <w:rPr>
          <w:rFonts w:asciiTheme="majorHAnsi" w:hAnsiTheme="majorHAnsi"/>
        </w:rPr>
        <w:t>srpnu</w:t>
      </w:r>
      <w:r w:rsidR="007A2983">
        <w:rPr>
          <w:rFonts w:asciiTheme="majorHAnsi" w:hAnsiTheme="majorHAnsi"/>
        </w:rPr>
        <w:t xml:space="preserve"> </w:t>
      </w:r>
      <w:r w:rsidR="00337A6B" w:rsidRPr="00F241A6">
        <w:rPr>
          <w:rFonts w:asciiTheme="majorHAnsi" w:hAnsiTheme="majorHAnsi"/>
        </w:rPr>
        <w:t>20</w:t>
      </w:r>
      <w:r w:rsidR="005B19F0">
        <w:rPr>
          <w:rFonts w:asciiTheme="majorHAnsi" w:hAnsiTheme="majorHAnsi"/>
        </w:rPr>
        <w:t>2</w:t>
      </w:r>
      <w:r w:rsidR="00771246">
        <w:rPr>
          <w:rFonts w:asciiTheme="majorHAnsi" w:hAnsiTheme="majorHAnsi"/>
        </w:rPr>
        <w:t>5</w:t>
      </w:r>
      <w:r w:rsidR="009433BA" w:rsidRPr="00F241A6">
        <w:rPr>
          <w:rFonts w:asciiTheme="majorHAnsi" w:hAnsiTheme="majorHAnsi"/>
        </w:rPr>
        <w:t xml:space="preserve"> dotčen</w:t>
      </w:r>
      <w:r w:rsidR="003F32E6" w:rsidRPr="00F241A6">
        <w:rPr>
          <w:rFonts w:asciiTheme="majorHAnsi" w:hAnsiTheme="majorHAnsi"/>
        </w:rPr>
        <w:t>é</w:t>
      </w:r>
      <w:r w:rsidR="009433BA" w:rsidRPr="00F241A6">
        <w:rPr>
          <w:rFonts w:asciiTheme="majorHAnsi" w:hAnsiTheme="majorHAnsi"/>
        </w:rPr>
        <w:t xml:space="preserve"> PS a SO</w:t>
      </w:r>
      <w:r w:rsidR="003F32E6" w:rsidRPr="00F241A6">
        <w:rPr>
          <w:rFonts w:asciiTheme="majorHAnsi" w:hAnsiTheme="majorHAnsi"/>
        </w:rPr>
        <w:t>. Tento obvod je</w:t>
      </w:r>
      <w:r w:rsidR="00F42DE3">
        <w:rPr>
          <w:rFonts w:asciiTheme="majorHAnsi" w:hAnsiTheme="majorHAnsi"/>
        </w:rPr>
        <w:t xml:space="preserve"> </w:t>
      </w:r>
      <w:r w:rsidR="00E341B9">
        <w:rPr>
          <w:rFonts w:asciiTheme="majorHAnsi" w:hAnsiTheme="majorHAnsi"/>
        </w:rPr>
        <w:t xml:space="preserve">rozšířen o </w:t>
      </w:r>
      <w:r w:rsidR="00762454">
        <w:rPr>
          <w:rFonts w:asciiTheme="majorHAnsi" w:hAnsiTheme="majorHAnsi"/>
        </w:rPr>
        <w:t>dočasné a trvalé zábory.</w:t>
      </w:r>
      <w:r w:rsidR="00711B6B">
        <w:rPr>
          <w:rFonts w:asciiTheme="majorHAnsi" w:hAnsiTheme="majorHAnsi"/>
        </w:rPr>
        <w:t xml:space="preserve"> </w:t>
      </w:r>
    </w:p>
    <w:p w14:paraId="37B38E8F" w14:textId="77777777" w:rsidR="005C14D3" w:rsidRDefault="005C14D3" w:rsidP="005C14D3">
      <w:pPr>
        <w:ind w:left="426"/>
        <w:rPr>
          <w:rFonts w:asciiTheme="majorHAnsi" w:hAnsiTheme="majorHAnsi"/>
        </w:rPr>
      </w:pPr>
      <w:r w:rsidRPr="004C0A1A">
        <w:rPr>
          <w:rFonts w:asciiTheme="majorHAnsi" w:hAnsiTheme="majorHAnsi"/>
        </w:rPr>
        <w:t>Hranice byly</w:t>
      </w:r>
      <w:r w:rsidR="00E65BFB">
        <w:rPr>
          <w:rFonts w:asciiTheme="majorHAnsi" w:hAnsiTheme="majorHAnsi"/>
        </w:rPr>
        <w:t xml:space="preserve"> </w:t>
      </w:r>
      <w:r w:rsidRPr="004C0A1A">
        <w:rPr>
          <w:rFonts w:asciiTheme="majorHAnsi" w:hAnsiTheme="majorHAnsi"/>
        </w:rPr>
        <w:t>přímo převzaty z digitálních map KN (DKM</w:t>
      </w:r>
      <w:r w:rsidR="00524AC8">
        <w:rPr>
          <w:rFonts w:asciiTheme="majorHAnsi" w:hAnsiTheme="majorHAnsi"/>
        </w:rPr>
        <w:t>-KMD</w:t>
      </w:r>
      <w:r w:rsidR="005B19F0">
        <w:rPr>
          <w:rFonts w:asciiTheme="majorHAnsi" w:hAnsiTheme="majorHAnsi"/>
        </w:rPr>
        <w:t xml:space="preserve">). </w:t>
      </w:r>
      <w:r w:rsidR="003E3196">
        <w:rPr>
          <w:rFonts w:asciiTheme="majorHAnsi" w:hAnsiTheme="majorHAnsi"/>
        </w:rPr>
        <w:t xml:space="preserve"> </w:t>
      </w:r>
      <w:r w:rsidRPr="004C0A1A">
        <w:rPr>
          <w:rFonts w:asciiTheme="majorHAnsi" w:hAnsiTheme="majorHAnsi"/>
        </w:rPr>
        <w:t xml:space="preserve">Přehled katastrálních map a druhu použité katastrální mapy je uveden v příloze </w:t>
      </w:r>
      <w:r w:rsidR="00751B53">
        <w:rPr>
          <w:rFonts w:asciiTheme="majorHAnsi" w:hAnsiTheme="majorHAnsi"/>
        </w:rPr>
        <w:t>E.</w:t>
      </w:r>
      <w:r w:rsidR="00EA0768">
        <w:rPr>
          <w:rFonts w:asciiTheme="majorHAnsi" w:hAnsiTheme="majorHAnsi"/>
        </w:rPr>
        <w:t>8</w:t>
      </w:r>
      <w:r w:rsidR="00751B53">
        <w:rPr>
          <w:rFonts w:asciiTheme="majorHAnsi" w:hAnsiTheme="majorHAnsi"/>
        </w:rPr>
        <w:t xml:space="preserve">.2.2 </w:t>
      </w:r>
      <w:r w:rsidRPr="004C0A1A">
        <w:rPr>
          <w:rFonts w:asciiTheme="majorHAnsi" w:hAnsiTheme="majorHAnsi"/>
        </w:rPr>
        <w:t xml:space="preserve">části geodetické </w:t>
      </w:r>
      <w:r w:rsidR="0089305A">
        <w:rPr>
          <w:rFonts w:asciiTheme="majorHAnsi" w:hAnsiTheme="majorHAnsi"/>
        </w:rPr>
        <w:t>dokumentace</w:t>
      </w:r>
      <w:r w:rsidR="008962E5">
        <w:rPr>
          <w:rFonts w:asciiTheme="majorHAnsi" w:hAnsiTheme="majorHAnsi"/>
        </w:rPr>
        <w:t xml:space="preserve">. V katastru </w:t>
      </w:r>
      <w:r w:rsidR="00DE1107">
        <w:rPr>
          <w:rFonts w:asciiTheme="majorHAnsi" w:hAnsiTheme="majorHAnsi"/>
        </w:rPr>
        <w:t>Tábor</w:t>
      </w:r>
      <w:r w:rsidR="00771246">
        <w:rPr>
          <w:rFonts w:asciiTheme="majorHAnsi" w:hAnsiTheme="majorHAnsi"/>
        </w:rPr>
        <w:t xml:space="preserve"> </w:t>
      </w:r>
      <w:r w:rsidR="008962E5">
        <w:rPr>
          <w:rFonts w:asciiTheme="majorHAnsi" w:hAnsiTheme="majorHAnsi"/>
        </w:rPr>
        <w:t xml:space="preserve">jsou dotčené hranice pozemků </w:t>
      </w:r>
      <w:r w:rsidR="00471A8E">
        <w:rPr>
          <w:rFonts w:asciiTheme="majorHAnsi" w:hAnsiTheme="majorHAnsi"/>
        </w:rPr>
        <w:t xml:space="preserve">s kódem kvality </w:t>
      </w:r>
      <w:r w:rsidR="00DE1107">
        <w:rPr>
          <w:rFonts w:asciiTheme="majorHAnsi" w:hAnsiTheme="majorHAnsi"/>
        </w:rPr>
        <w:t>3</w:t>
      </w:r>
      <w:r w:rsidR="00FA33EF">
        <w:rPr>
          <w:rFonts w:asciiTheme="majorHAnsi" w:hAnsiTheme="majorHAnsi"/>
        </w:rPr>
        <w:t>.</w:t>
      </w:r>
      <w:r w:rsidR="00E650DC">
        <w:rPr>
          <w:rFonts w:asciiTheme="majorHAnsi" w:hAnsiTheme="majorHAnsi"/>
        </w:rPr>
        <w:t xml:space="preserve"> </w:t>
      </w:r>
      <w:r w:rsidR="00FA33EF">
        <w:rPr>
          <w:rFonts w:asciiTheme="majorHAnsi" w:hAnsiTheme="majorHAnsi"/>
        </w:rPr>
        <w:t xml:space="preserve"> </w:t>
      </w:r>
      <w:r w:rsidR="00751B53">
        <w:rPr>
          <w:rFonts w:asciiTheme="majorHAnsi" w:hAnsiTheme="majorHAnsi"/>
        </w:rPr>
        <w:t>Byl zpracován výkres OBVOD_P</w:t>
      </w:r>
      <w:r w:rsidR="00DE1107">
        <w:rPr>
          <w:rFonts w:asciiTheme="majorHAnsi" w:hAnsiTheme="majorHAnsi"/>
        </w:rPr>
        <w:t>62</w:t>
      </w:r>
      <w:r w:rsidR="00F0760D">
        <w:rPr>
          <w:rFonts w:asciiTheme="majorHAnsi" w:hAnsiTheme="majorHAnsi"/>
        </w:rPr>
        <w:t>85</w:t>
      </w:r>
      <w:r w:rsidR="00771246">
        <w:rPr>
          <w:rFonts w:asciiTheme="majorHAnsi" w:hAnsiTheme="majorHAnsi"/>
        </w:rPr>
        <w:t>-</w:t>
      </w:r>
      <w:r w:rsidR="008E5010">
        <w:rPr>
          <w:rFonts w:asciiTheme="majorHAnsi" w:hAnsiTheme="majorHAnsi"/>
        </w:rPr>
        <w:t>1</w:t>
      </w:r>
      <w:r w:rsidR="00771246">
        <w:rPr>
          <w:rFonts w:asciiTheme="majorHAnsi" w:hAnsiTheme="majorHAnsi"/>
        </w:rPr>
        <w:t>0-2025</w:t>
      </w:r>
      <w:r w:rsidR="00751B53">
        <w:rPr>
          <w:rFonts w:asciiTheme="majorHAnsi" w:hAnsiTheme="majorHAnsi"/>
        </w:rPr>
        <w:t>, tisky jsou v</w:t>
      </w:r>
      <w:r w:rsidR="00E4756B">
        <w:rPr>
          <w:rFonts w:asciiTheme="majorHAnsi" w:hAnsiTheme="majorHAnsi"/>
        </w:rPr>
        <w:t xml:space="preserve"> měřítku 1:</w:t>
      </w:r>
      <w:r w:rsidR="005B19F0">
        <w:rPr>
          <w:rFonts w:asciiTheme="majorHAnsi" w:hAnsiTheme="majorHAnsi"/>
        </w:rPr>
        <w:t>10</w:t>
      </w:r>
      <w:r w:rsidR="00A91DDA">
        <w:rPr>
          <w:rFonts w:asciiTheme="majorHAnsi" w:hAnsiTheme="majorHAnsi"/>
        </w:rPr>
        <w:t>00</w:t>
      </w:r>
      <w:r w:rsidR="00771246">
        <w:rPr>
          <w:rFonts w:asciiTheme="majorHAnsi" w:hAnsiTheme="majorHAnsi"/>
        </w:rPr>
        <w:t xml:space="preserve"> </w:t>
      </w:r>
      <w:r w:rsidR="00751B53">
        <w:rPr>
          <w:rFonts w:asciiTheme="majorHAnsi" w:hAnsiTheme="majorHAnsi"/>
        </w:rPr>
        <w:t xml:space="preserve">po listech </w:t>
      </w:r>
      <w:r w:rsidR="000B2613">
        <w:rPr>
          <w:rFonts w:asciiTheme="majorHAnsi" w:hAnsiTheme="majorHAnsi"/>
        </w:rPr>
        <w:t>Ú</w:t>
      </w:r>
      <w:r w:rsidR="00751B53">
        <w:rPr>
          <w:rFonts w:asciiTheme="majorHAnsi" w:hAnsiTheme="majorHAnsi"/>
        </w:rPr>
        <w:t>ŽM. Seznamy souřadnic v ex</w:t>
      </w:r>
      <w:r w:rsidR="00443D5D">
        <w:rPr>
          <w:rFonts w:asciiTheme="majorHAnsi" w:hAnsiTheme="majorHAnsi"/>
        </w:rPr>
        <w:t>c</w:t>
      </w:r>
      <w:r w:rsidR="00751B53">
        <w:rPr>
          <w:rFonts w:asciiTheme="majorHAnsi" w:hAnsiTheme="majorHAnsi"/>
        </w:rPr>
        <w:t>elové tabulce OBVOD_P</w:t>
      </w:r>
      <w:r w:rsidR="00DE1107">
        <w:rPr>
          <w:rFonts w:asciiTheme="majorHAnsi" w:hAnsiTheme="majorHAnsi"/>
        </w:rPr>
        <w:t>62</w:t>
      </w:r>
      <w:r w:rsidR="00F0760D">
        <w:rPr>
          <w:rFonts w:asciiTheme="majorHAnsi" w:hAnsiTheme="majorHAnsi"/>
        </w:rPr>
        <w:t>8</w:t>
      </w:r>
      <w:r w:rsidR="00355903">
        <w:rPr>
          <w:rFonts w:asciiTheme="majorHAnsi" w:hAnsiTheme="majorHAnsi"/>
        </w:rPr>
        <w:t>5</w:t>
      </w:r>
      <w:r w:rsidR="00771246">
        <w:rPr>
          <w:rFonts w:asciiTheme="majorHAnsi" w:hAnsiTheme="majorHAnsi"/>
        </w:rPr>
        <w:t>_</w:t>
      </w:r>
      <w:r w:rsidR="008E5010">
        <w:rPr>
          <w:rFonts w:asciiTheme="majorHAnsi" w:hAnsiTheme="majorHAnsi"/>
        </w:rPr>
        <w:t>1</w:t>
      </w:r>
      <w:r w:rsidR="00771246">
        <w:rPr>
          <w:rFonts w:asciiTheme="majorHAnsi" w:hAnsiTheme="majorHAnsi"/>
        </w:rPr>
        <w:t>0-2025</w:t>
      </w:r>
      <w:r w:rsidR="00751B53">
        <w:rPr>
          <w:rFonts w:asciiTheme="majorHAnsi" w:hAnsiTheme="majorHAnsi"/>
        </w:rPr>
        <w:t>.</w:t>
      </w:r>
    </w:p>
    <w:p w14:paraId="7E70C402" w14:textId="77777777" w:rsidR="00F23F19" w:rsidRDefault="00F23F19" w:rsidP="00F23F19">
      <w:pPr>
        <w:ind w:firstLine="426"/>
        <w:rPr>
          <w:rFonts w:asciiTheme="majorHAnsi" w:hAnsiTheme="majorHAnsi"/>
        </w:rPr>
      </w:pPr>
      <w:r w:rsidRPr="00F23F19">
        <w:rPr>
          <w:rFonts w:asciiTheme="majorHAnsi" w:hAnsiTheme="majorHAnsi"/>
        </w:rPr>
        <w:t>Zpracován ohraničovací plán v km 52,7-52,8.</w:t>
      </w:r>
    </w:p>
    <w:p w14:paraId="471C8C8B" w14:textId="77777777" w:rsidR="008B4435" w:rsidRPr="00F23F19" w:rsidRDefault="008B4435" w:rsidP="00F23F19">
      <w:pPr>
        <w:ind w:firstLine="426"/>
        <w:rPr>
          <w:rFonts w:asciiTheme="majorHAnsi" w:hAnsiTheme="majorHAnsi"/>
        </w:rPr>
      </w:pPr>
    </w:p>
    <w:p w14:paraId="2D48883D" w14:textId="77777777" w:rsidR="00AE6B4E" w:rsidRPr="004C0A1A" w:rsidRDefault="00F33B61" w:rsidP="00AE6B4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E</w:t>
      </w:r>
      <w:r w:rsidR="00AE6B4E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8</w:t>
      </w:r>
      <w:r w:rsidR="00AE6B4E" w:rsidRPr="004C0A1A">
        <w:rPr>
          <w:rFonts w:asciiTheme="majorHAnsi" w:hAnsiTheme="majorHAnsi"/>
          <w:b/>
          <w:sz w:val="24"/>
          <w:szCs w:val="24"/>
        </w:rPr>
        <w:t>.</w:t>
      </w:r>
      <w:r w:rsidR="00DD519E">
        <w:rPr>
          <w:rFonts w:asciiTheme="majorHAnsi" w:hAnsiTheme="majorHAnsi"/>
          <w:b/>
          <w:sz w:val="24"/>
          <w:szCs w:val="24"/>
        </w:rPr>
        <w:t>6</w:t>
      </w:r>
      <w:r w:rsidR="00AE6B4E" w:rsidRPr="004C0A1A">
        <w:rPr>
          <w:rFonts w:asciiTheme="majorHAnsi" w:hAnsiTheme="majorHAnsi"/>
          <w:b/>
          <w:sz w:val="24"/>
          <w:szCs w:val="24"/>
        </w:rPr>
        <w:t xml:space="preserve"> </w:t>
      </w:r>
      <w:r w:rsidR="00AE6B4E">
        <w:rPr>
          <w:rFonts w:asciiTheme="majorHAnsi" w:hAnsiTheme="majorHAnsi"/>
          <w:b/>
          <w:sz w:val="24"/>
          <w:szCs w:val="24"/>
        </w:rPr>
        <w:t>Geometrické plány</w:t>
      </w:r>
    </w:p>
    <w:p w14:paraId="529F5A89" w14:textId="77777777" w:rsidR="00DE1107" w:rsidRDefault="00FA27FB" w:rsidP="00216EC9">
      <w:pPr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Neb</w:t>
      </w:r>
      <w:r w:rsidR="00355903">
        <w:rPr>
          <w:rFonts w:asciiTheme="majorHAnsi" w:hAnsiTheme="majorHAnsi"/>
        </w:rPr>
        <w:t>ude</w:t>
      </w:r>
      <w:r>
        <w:rPr>
          <w:rFonts w:asciiTheme="majorHAnsi" w:hAnsiTheme="majorHAnsi"/>
        </w:rPr>
        <w:t xml:space="preserve"> se </w:t>
      </w:r>
      <w:r w:rsidR="00355903">
        <w:rPr>
          <w:rFonts w:asciiTheme="majorHAnsi" w:hAnsiTheme="majorHAnsi"/>
        </w:rPr>
        <w:t>vyhotov</w:t>
      </w:r>
      <w:r>
        <w:rPr>
          <w:rFonts w:asciiTheme="majorHAnsi" w:hAnsiTheme="majorHAnsi"/>
        </w:rPr>
        <w:t>ovat žádný</w:t>
      </w:r>
      <w:r w:rsidR="00355903">
        <w:rPr>
          <w:rFonts w:asciiTheme="majorHAnsi" w:hAnsiTheme="majorHAnsi"/>
        </w:rPr>
        <w:t xml:space="preserve"> </w:t>
      </w:r>
      <w:r w:rsidR="00DE1107">
        <w:rPr>
          <w:rFonts w:asciiTheme="majorHAnsi" w:hAnsiTheme="majorHAnsi"/>
        </w:rPr>
        <w:t>geometrický plán</w:t>
      </w:r>
      <w:r w:rsidR="00355903">
        <w:rPr>
          <w:rFonts w:asciiTheme="majorHAnsi" w:hAnsiTheme="majorHAnsi"/>
        </w:rPr>
        <w:t xml:space="preserve">. </w:t>
      </w:r>
    </w:p>
    <w:p w14:paraId="46611375" w14:textId="77777777" w:rsidR="000B2613" w:rsidRDefault="00DE1107" w:rsidP="00216EC9">
      <w:pPr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534599B" w14:textId="77777777" w:rsidR="00DD519E" w:rsidRPr="004C0A1A" w:rsidRDefault="00DD519E" w:rsidP="00DD519E">
      <w:pPr>
        <w:rPr>
          <w:rFonts w:asciiTheme="majorHAnsi" w:hAnsiTheme="majorHAnsi"/>
          <w:b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 xml:space="preserve">P.4 </w:t>
      </w:r>
      <w:r w:rsidRPr="004C0A1A">
        <w:rPr>
          <w:rFonts w:asciiTheme="majorHAnsi" w:hAnsiTheme="majorHAnsi"/>
          <w:b/>
          <w:sz w:val="24"/>
          <w:szCs w:val="24"/>
        </w:rPr>
        <w:t xml:space="preserve"> Geodetické</w:t>
      </w:r>
      <w:proofErr w:type="gramEnd"/>
      <w:r w:rsidRPr="004C0A1A">
        <w:rPr>
          <w:rFonts w:asciiTheme="majorHAnsi" w:hAnsiTheme="majorHAnsi"/>
          <w:b/>
          <w:sz w:val="24"/>
          <w:szCs w:val="24"/>
        </w:rPr>
        <w:t xml:space="preserve"> a mapové podklady</w:t>
      </w:r>
    </w:p>
    <w:p w14:paraId="145E4A94" w14:textId="77777777" w:rsidR="00DD519E" w:rsidRDefault="00DD519E" w:rsidP="008850D6">
      <w:pPr>
        <w:ind w:left="426"/>
        <w:contextualSpacing/>
        <w:rPr>
          <w:rFonts w:asciiTheme="majorHAnsi" w:hAnsiTheme="majorHAnsi"/>
        </w:rPr>
      </w:pPr>
      <w:r w:rsidRPr="00FB5756">
        <w:rPr>
          <w:rFonts w:asciiTheme="majorHAnsi" w:hAnsiTheme="majorHAnsi"/>
        </w:rPr>
        <w:t xml:space="preserve">Geodetické zaměření poskytnuté SŽG Praha, </w:t>
      </w:r>
      <w:r w:rsidR="009317C8" w:rsidRPr="00FA27FB">
        <w:rPr>
          <w:rFonts w:asciiTheme="majorHAnsi" w:hAnsiTheme="majorHAnsi"/>
        </w:rPr>
        <w:t>0</w:t>
      </w:r>
      <w:r w:rsidR="00A21F30" w:rsidRPr="00FA27FB">
        <w:rPr>
          <w:rFonts w:asciiTheme="majorHAnsi" w:hAnsiTheme="majorHAnsi"/>
        </w:rPr>
        <w:t>4</w:t>
      </w:r>
      <w:r w:rsidRPr="00FA27FB">
        <w:rPr>
          <w:rFonts w:asciiTheme="majorHAnsi" w:hAnsiTheme="majorHAnsi"/>
        </w:rPr>
        <w:t>/202</w:t>
      </w:r>
      <w:r w:rsidR="00A21F30" w:rsidRPr="00FA27FB">
        <w:rPr>
          <w:rFonts w:asciiTheme="majorHAnsi" w:hAnsiTheme="majorHAnsi"/>
        </w:rPr>
        <w:t>5</w:t>
      </w:r>
      <w:r w:rsidR="009317C8" w:rsidRPr="00FA27FB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</w:t>
      </w:r>
    </w:p>
    <w:p w14:paraId="005FDD3F" w14:textId="77777777" w:rsidR="00DD519E" w:rsidRDefault="00DD519E" w:rsidP="008850D6">
      <w:pPr>
        <w:ind w:left="426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Technická zpráva, údaje o BP místopisy a seznamy souřadnic </w:t>
      </w:r>
      <w:r w:rsidR="009317C8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 </w:t>
      </w:r>
      <w:r w:rsidR="009317C8">
        <w:rPr>
          <w:rFonts w:asciiTheme="majorHAnsi" w:hAnsiTheme="majorHAnsi"/>
        </w:rPr>
        <w:t>výkresy ÚŽM v </w:t>
      </w:r>
      <w:proofErr w:type="spellStart"/>
      <w:r w:rsidR="009317C8">
        <w:rPr>
          <w:rFonts w:asciiTheme="majorHAnsi" w:hAnsiTheme="majorHAnsi"/>
        </w:rPr>
        <w:t>dgn</w:t>
      </w:r>
      <w:proofErr w:type="spellEnd"/>
      <w:r w:rsidR="009317C8">
        <w:rPr>
          <w:rFonts w:asciiTheme="majorHAnsi" w:hAnsiTheme="majorHAnsi"/>
        </w:rPr>
        <w:t xml:space="preserve"> </w:t>
      </w:r>
    </w:p>
    <w:p w14:paraId="78B76651" w14:textId="77777777" w:rsidR="00DD519E" w:rsidRDefault="009317C8" w:rsidP="008850D6">
      <w:pPr>
        <w:ind w:left="426" w:hanging="2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="00DD519E">
        <w:rPr>
          <w:rFonts w:asciiTheme="majorHAnsi" w:hAnsiTheme="majorHAnsi"/>
        </w:rPr>
        <w:t>Podklady ze souboru grafických</w:t>
      </w:r>
      <w:r w:rsidR="00DD519E" w:rsidRPr="004C0A1A">
        <w:rPr>
          <w:rFonts w:asciiTheme="majorHAnsi" w:hAnsiTheme="majorHAnsi"/>
        </w:rPr>
        <w:t xml:space="preserve"> informací (SGI) katastru nemovitostí </w:t>
      </w:r>
      <w:r w:rsidR="00DD519E">
        <w:rPr>
          <w:rFonts w:asciiTheme="majorHAnsi" w:hAnsiTheme="majorHAnsi"/>
        </w:rPr>
        <w:t xml:space="preserve">– DKM, KMD platné </w:t>
      </w:r>
      <w:r>
        <w:rPr>
          <w:rFonts w:asciiTheme="majorHAnsi" w:hAnsiTheme="majorHAnsi"/>
        </w:rPr>
        <w:t xml:space="preserve"> </w:t>
      </w:r>
      <w:r w:rsidR="00ED36F4">
        <w:rPr>
          <w:rFonts w:asciiTheme="majorHAnsi" w:hAnsiTheme="majorHAnsi"/>
        </w:rPr>
        <w:t xml:space="preserve">  </w:t>
      </w:r>
      <w:r w:rsidR="00DD519E">
        <w:rPr>
          <w:rFonts w:asciiTheme="majorHAnsi" w:hAnsiTheme="majorHAnsi"/>
        </w:rPr>
        <w:t>k 0</w:t>
      </w:r>
      <w:r w:rsidR="00F0760D">
        <w:rPr>
          <w:rFonts w:asciiTheme="majorHAnsi" w:hAnsiTheme="majorHAnsi"/>
        </w:rPr>
        <w:t>9</w:t>
      </w:r>
      <w:r w:rsidR="00DD519E">
        <w:rPr>
          <w:rFonts w:asciiTheme="majorHAnsi" w:hAnsiTheme="majorHAnsi"/>
        </w:rPr>
        <w:t>/202</w:t>
      </w:r>
      <w:r>
        <w:rPr>
          <w:rFonts w:asciiTheme="majorHAnsi" w:hAnsiTheme="majorHAnsi"/>
        </w:rPr>
        <w:t>5</w:t>
      </w:r>
      <w:r w:rsidR="00DD519E" w:rsidRPr="004C0A1A">
        <w:rPr>
          <w:rFonts w:asciiTheme="majorHAnsi" w:hAnsiTheme="majorHAnsi"/>
        </w:rPr>
        <w:t>,</w:t>
      </w:r>
      <w:r w:rsidR="00DD519E">
        <w:rPr>
          <w:rFonts w:asciiTheme="majorHAnsi" w:hAnsiTheme="majorHAnsi"/>
        </w:rPr>
        <w:t xml:space="preserve"> </w:t>
      </w:r>
      <w:r w:rsidR="00DD519E" w:rsidRPr="004C0A1A">
        <w:rPr>
          <w:rFonts w:asciiTheme="majorHAnsi" w:hAnsiTheme="majorHAnsi"/>
        </w:rPr>
        <w:t>soubor digitální katastrální mapy byl stažen z webu Českého úřadu zeměměřického a katastrálního (</w:t>
      </w:r>
      <w:hyperlink r:id="rId6" w:history="1">
        <w:r w:rsidR="00DD519E" w:rsidRPr="00955E80">
          <w:rPr>
            <w:rStyle w:val="Hypertextovodkaz"/>
            <w:rFonts w:asciiTheme="majorHAnsi" w:hAnsiTheme="majorHAnsi"/>
          </w:rPr>
          <w:t>http://services.cuzk.cz/dgn/ku/</w:t>
        </w:r>
      </w:hyperlink>
      <w:r w:rsidR="00DD519E" w:rsidRPr="004C0A1A">
        <w:rPr>
          <w:rFonts w:asciiTheme="majorHAnsi" w:hAnsiTheme="majorHAnsi"/>
        </w:rPr>
        <w:t>)</w:t>
      </w:r>
      <w:r w:rsidR="00DD519E">
        <w:rPr>
          <w:rFonts w:asciiTheme="majorHAnsi" w:hAnsiTheme="majorHAnsi"/>
        </w:rPr>
        <w:t>.</w:t>
      </w:r>
    </w:p>
    <w:p w14:paraId="2EDD269E" w14:textId="77777777" w:rsidR="00DD519E" w:rsidRDefault="00DD519E" w:rsidP="00216EC9">
      <w:pPr>
        <w:ind w:left="426"/>
        <w:rPr>
          <w:rFonts w:asciiTheme="majorHAnsi" w:hAnsiTheme="majorHAnsi"/>
        </w:rPr>
      </w:pPr>
    </w:p>
    <w:p w14:paraId="751F408E" w14:textId="77777777" w:rsidR="00DD519E" w:rsidRDefault="00DD519E" w:rsidP="00216EC9">
      <w:pPr>
        <w:ind w:left="426"/>
        <w:rPr>
          <w:rFonts w:asciiTheme="majorHAnsi" w:hAnsiTheme="majorHAnsi"/>
        </w:rPr>
      </w:pPr>
    </w:p>
    <w:p w14:paraId="4AFC7A87" w14:textId="77777777" w:rsidR="000656EE" w:rsidRDefault="001D3A79" w:rsidP="00C21D83">
      <w:pPr>
        <w:ind w:left="426"/>
        <w:rPr>
          <w:rFonts w:asciiTheme="majorHAnsi" w:hAnsiTheme="majorHAnsi" w:cs="Arial"/>
        </w:rPr>
      </w:pPr>
      <w:r w:rsidRPr="001D3A79">
        <w:rPr>
          <w:rFonts w:asciiTheme="majorHAnsi" w:hAnsiTheme="majorHAnsi" w:cs="Arial"/>
        </w:rPr>
        <w:t>Náležitostmi a přesností odpovídá právním předpisům a podmínkám písemně dohodnutým s</w:t>
      </w:r>
      <w:r w:rsidR="00ED36F4">
        <w:rPr>
          <w:rFonts w:asciiTheme="majorHAnsi" w:hAnsiTheme="majorHAnsi" w:cs="Arial"/>
        </w:rPr>
        <w:t> </w:t>
      </w:r>
      <w:r w:rsidRPr="001D3A79">
        <w:rPr>
          <w:rFonts w:asciiTheme="majorHAnsi" w:hAnsiTheme="majorHAnsi" w:cs="Arial"/>
        </w:rPr>
        <w:t>objednatelem</w:t>
      </w:r>
    </w:p>
    <w:p w14:paraId="52F55918" w14:textId="77777777" w:rsidR="00ED36F4" w:rsidRPr="001D3A79" w:rsidRDefault="00ED36F4" w:rsidP="00C21D83">
      <w:pPr>
        <w:ind w:left="426"/>
        <w:rPr>
          <w:rFonts w:asciiTheme="majorHAnsi" w:hAnsiTheme="majorHAnsi"/>
        </w:rPr>
      </w:pPr>
    </w:p>
    <w:p w14:paraId="2967D592" w14:textId="77777777" w:rsidR="00BF4672" w:rsidRPr="00FA27FB" w:rsidRDefault="00BF4672" w:rsidP="00C21D83">
      <w:pPr>
        <w:ind w:left="426"/>
        <w:rPr>
          <w:rFonts w:asciiTheme="majorHAnsi" w:hAnsiTheme="majorHAnsi"/>
        </w:rPr>
      </w:pPr>
      <w:r w:rsidRPr="00FA27FB">
        <w:rPr>
          <w:rFonts w:asciiTheme="majorHAnsi" w:hAnsiTheme="majorHAnsi"/>
        </w:rPr>
        <w:t xml:space="preserve">Zpracoval: Ing. </w:t>
      </w:r>
      <w:r w:rsidR="005B19F0" w:rsidRPr="00FA27FB">
        <w:rPr>
          <w:rFonts w:asciiTheme="majorHAnsi" w:hAnsiTheme="majorHAnsi"/>
        </w:rPr>
        <w:t>Bohuslav Richtr</w:t>
      </w:r>
      <w:r w:rsidR="000656EE" w:rsidRPr="00FA27FB">
        <w:rPr>
          <w:rFonts w:asciiTheme="majorHAnsi" w:hAnsiTheme="majorHAnsi"/>
        </w:rPr>
        <w:t xml:space="preserve">, </w:t>
      </w:r>
      <w:r w:rsidR="00FA27FB" w:rsidRPr="00FA27FB">
        <w:rPr>
          <w:rFonts w:asciiTheme="majorHAnsi" w:hAnsiTheme="majorHAnsi"/>
        </w:rPr>
        <w:t>Ing. Miroslav Izing, Renata Rašková</w:t>
      </w:r>
    </w:p>
    <w:p w14:paraId="0F791271" w14:textId="77777777" w:rsidR="00342DE0" w:rsidRPr="00FA27FB" w:rsidRDefault="00216EC9" w:rsidP="00342DE0">
      <w:pPr>
        <w:ind w:left="426"/>
        <w:rPr>
          <w:rFonts w:asciiTheme="majorHAnsi" w:hAnsiTheme="majorHAnsi"/>
          <w:color w:val="FF0000"/>
        </w:rPr>
      </w:pPr>
      <w:r w:rsidRPr="00FA27FB">
        <w:rPr>
          <w:rFonts w:asciiTheme="majorHAnsi" w:hAnsiTheme="majorHAnsi"/>
        </w:rPr>
        <w:t>O</w:t>
      </w:r>
      <w:r w:rsidR="00342DE0" w:rsidRPr="00FA27FB">
        <w:rPr>
          <w:rFonts w:asciiTheme="majorHAnsi" w:hAnsiTheme="majorHAnsi"/>
        </w:rPr>
        <w:t>věřil:</w:t>
      </w:r>
      <w:r w:rsidR="005B19F0" w:rsidRPr="00FA27FB">
        <w:rPr>
          <w:rFonts w:asciiTheme="majorHAnsi" w:hAnsiTheme="majorHAnsi"/>
        </w:rPr>
        <w:t xml:space="preserve"> Ing. Bohuslav Richtr</w:t>
      </w:r>
    </w:p>
    <w:p w14:paraId="32C528B5" w14:textId="04524095" w:rsidR="00216EC9" w:rsidRPr="00FA27FB" w:rsidRDefault="00342DE0" w:rsidP="00342DE0">
      <w:pPr>
        <w:ind w:left="426"/>
        <w:rPr>
          <w:rFonts w:asciiTheme="majorHAnsi" w:hAnsiTheme="majorHAnsi"/>
        </w:rPr>
      </w:pPr>
      <w:r w:rsidRPr="00FA27FB">
        <w:rPr>
          <w:rFonts w:asciiTheme="majorHAnsi" w:hAnsiTheme="majorHAnsi"/>
        </w:rPr>
        <w:t xml:space="preserve">Ověřil dne: </w:t>
      </w:r>
      <w:r w:rsidR="000656EE" w:rsidRPr="00FA27FB">
        <w:rPr>
          <w:rFonts w:asciiTheme="majorHAnsi" w:hAnsiTheme="majorHAnsi"/>
        </w:rPr>
        <w:t xml:space="preserve"> </w:t>
      </w:r>
      <w:r w:rsidR="002804AE">
        <w:rPr>
          <w:rFonts w:asciiTheme="majorHAnsi" w:hAnsiTheme="majorHAnsi"/>
        </w:rPr>
        <w:t>0</w:t>
      </w:r>
      <w:r w:rsidR="00474DB0">
        <w:rPr>
          <w:rFonts w:asciiTheme="majorHAnsi" w:hAnsiTheme="majorHAnsi"/>
        </w:rPr>
        <w:t>5</w:t>
      </w:r>
      <w:r w:rsidR="000B2613" w:rsidRPr="00FA27FB">
        <w:rPr>
          <w:rFonts w:asciiTheme="majorHAnsi" w:hAnsiTheme="majorHAnsi"/>
        </w:rPr>
        <w:t>.</w:t>
      </w:r>
      <w:r w:rsidR="008E5010">
        <w:rPr>
          <w:rFonts w:asciiTheme="majorHAnsi" w:hAnsiTheme="majorHAnsi"/>
        </w:rPr>
        <w:t xml:space="preserve"> </w:t>
      </w:r>
      <w:r w:rsidR="002804AE">
        <w:rPr>
          <w:rFonts w:asciiTheme="majorHAnsi" w:hAnsiTheme="majorHAnsi"/>
        </w:rPr>
        <w:t>11</w:t>
      </w:r>
      <w:r w:rsidR="009317C8" w:rsidRPr="00FA27FB">
        <w:rPr>
          <w:rFonts w:asciiTheme="majorHAnsi" w:hAnsiTheme="majorHAnsi"/>
        </w:rPr>
        <w:t>.</w:t>
      </w:r>
      <w:r w:rsidR="008850D6">
        <w:rPr>
          <w:rFonts w:asciiTheme="majorHAnsi" w:hAnsiTheme="majorHAnsi"/>
        </w:rPr>
        <w:t xml:space="preserve"> </w:t>
      </w:r>
      <w:r w:rsidR="009317C8" w:rsidRPr="00FA27FB">
        <w:rPr>
          <w:rFonts w:asciiTheme="majorHAnsi" w:hAnsiTheme="majorHAnsi"/>
        </w:rPr>
        <w:t>2025</w:t>
      </w:r>
    </w:p>
    <w:p w14:paraId="50B76F4F" w14:textId="77777777" w:rsidR="00C21D83" w:rsidRPr="00A91DDA" w:rsidRDefault="00342DE0" w:rsidP="00342DE0">
      <w:pPr>
        <w:ind w:left="426"/>
        <w:rPr>
          <w:rFonts w:asciiTheme="majorHAnsi" w:hAnsiTheme="majorHAnsi"/>
        </w:rPr>
      </w:pPr>
      <w:r w:rsidRPr="00FA27FB">
        <w:rPr>
          <w:rFonts w:asciiTheme="majorHAnsi" w:hAnsiTheme="majorHAnsi"/>
        </w:rPr>
        <w:t xml:space="preserve">Číslo ověření: </w:t>
      </w:r>
      <w:r w:rsidR="002804AE">
        <w:rPr>
          <w:rFonts w:asciiTheme="majorHAnsi" w:hAnsiTheme="majorHAnsi"/>
        </w:rPr>
        <w:t>48</w:t>
      </w:r>
      <w:r w:rsidR="00FA27FB">
        <w:rPr>
          <w:rFonts w:asciiTheme="majorHAnsi" w:hAnsiTheme="majorHAnsi"/>
        </w:rPr>
        <w:t xml:space="preserve"> </w:t>
      </w:r>
      <w:r w:rsidR="00F23F19">
        <w:rPr>
          <w:rFonts w:asciiTheme="majorHAnsi" w:hAnsiTheme="majorHAnsi"/>
        </w:rPr>
        <w:t>-</w:t>
      </w:r>
      <w:r w:rsidR="00CD2DB7" w:rsidRPr="00FA27FB">
        <w:rPr>
          <w:rFonts w:asciiTheme="majorHAnsi" w:hAnsiTheme="majorHAnsi"/>
        </w:rPr>
        <w:t>202</w:t>
      </w:r>
      <w:r w:rsidR="009317C8" w:rsidRPr="00FA27FB">
        <w:rPr>
          <w:rFonts w:asciiTheme="majorHAnsi" w:hAnsiTheme="majorHAnsi"/>
        </w:rPr>
        <w:t>5</w:t>
      </w:r>
    </w:p>
    <w:sectPr w:rsidR="00C21D83" w:rsidRPr="00A91DDA" w:rsidSect="00045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79B"/>
    <w:multiLevelType w:val="hybridMultilevel"/>
    <w:tmpl w:val="8ADA6E1C"/>
    <w:lvl w:ilvl="0" w:tplc="FA8C8C36">
      <w:start w:val="3"/>
      <w:numFmt w:val="bullet"/>
      <w:lvlText w:val="-"/>
      <w:lvlJc w:val="left"/>
      <w:pPr>
        <w:ind w:left="1002" w:hanging="360"/>
      </w:pPr>
      <w:rPr>
        <w:rFonts w:ascii="Cambria" w:eastAsiaTheme="minorHAnsi" w:hAnsi="Cambr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3C6FD6"/>
    <w:multiLevelType w:val="hybridMultilevel"/>
    <w:tmpl w:val="030EAA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108F"/>
    <w:multiLevelType w:val="hybridMultilevel"/>
    <w:tmpl w:val="2E9A4F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C5463"/>
    <w:multiLevelType w:val="hybridMultilevel"/>
    <w:tmpl w:val="96B8A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80457"/>
    <w:multiLevelType w:val="hybridMultilevel"/>
    <w:tmpl w:val="5E320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73EF9"/>
    <w:multiLevelType w:val="hybridMultilevel"/>
    <w:tmpl w:val="19960D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D625B"/>
    <w:multiLevelType w:val="hybridMultilevel"/>
    <w:tmpl w:val="1938C456"/>
    <w:lvl w:ilvl="0" w:tplc="52A60CBE">
      <w:start w:val="5"/>
      <w:numFmt w:val="bullet"/>
      <w:lvlText w:val="-"/>
      <w:lvlJc w:val="left"/>
      <w:pPr>
        <w:ind w:left="1002" w:hanging="360"/>
      </w:pPr>
      <w:rPr>
        <w:rFonts w:ascii="Cambria" w:eastAsiaTheme="minorHAnsi" w:hAnsi="Cambr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 w15:restartNumberingAfterBreak="0">
    <w:nsid w:val="4834294F"/>
    <w:multiLevelType w:val="multilevel"/>
    <w:tmpl w:val="36DAB0E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BEE0E88"/>
    <w:multiLevelType w:val="hybridMultilevel"/>
    <w:tmpl w:val="B41C39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1CAB"/>
    <w:multiLevelType w:val="hybridMultilevel"/>
    <w:tmpl w:val="A17A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C15AC"/>
    <w:multiLevelType w:val="hybridMultilevel"/>
    <w:tmpl w:val="3CFAAB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937285">
    <w:abstractNumId w:val="1"/>
  </w:num>
  <w:num w:numId="2" w16cid:durableId="1368678280">
    <w:abstractNumId w:val="5"/>
  </w:num>
  <w:num w:numId="3" w16cid:durableId="1677413753">
    <w:abstractNumId w:val="7"/>
  </w:num>
  <w:num w:numId="4" w16cid:durableId="1952006286">
    <w:abstractNumId w:val="8"/>
  </w:num>
  <w:num w:numId="5" w16cid:durableId="1314529007">
    <w:abstractNumId w:val="9"/>
  </w:num>
  <w:num w:numId="6" w16cid:durableId="1040714266">
    <w:abstractNumId w:val="3"/>
  </w:num>
  <w:num w:numId="7" w16cid:durableId="1115103589">
    <w:abstractNumId w:val="2"/>
  </w:num>
  <w:num w:numId="8" w16cid:durableId="807555828">
    <w:abstractNumId w:val="4"/>
  </w:num>
  <w:num w:numId="9" w16cid:durableId="1785077199">
    <w:abstractNumId w:val="10"/>
  </w:num>
  <w:num w:numId="10" w16cid:durableId="1259144128">
    <w:abstractNumId w:val="6"/>
  </w:num>
  <w:num w:numId="11" w16cid:durableId="151219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971"/>
    <w:rsid w:val="000051E5"/>
    <w:rsid w:val="000065BC"/>
    <w:rsid w:val="00012AF0"/>
    <w:rsid w:val="00012C31"/>
    <w:rsid w:val="00014916"/>
    <w:rsid w:val="00017581"/>
    <w:rsid w:val="000257C2"/>
    <w:rsid w:val="00031151"/>
    <w:rsid w:val="000376D4"/>
    <w:rsid w:val="000418F0"/>
    <w:rsid w:val="00045A46"/>
    <w:rsid w:val="000476AB"/>
    <w:rsid w:val="000500ED"/>
    <w:rsid w:val="0005148D"/>
    <w:rsid w:val="00051E40"/>
    <w:rsid w:val="0005743E"/>
    <w:rsid w:val="00060079"/>
    <w:rsid w:val="000606EC"/>
    <w:rsid w:val="000656EE"/>
    <w:rsid w:val="00065BB1"/>
    <w:rsid w:val="00067F54"/>
    <w:rsid w:val="00071524"/>
    <w:rsid w:val="000729B2"/>
    <w:rsid w:val="00073908"/>
    <w:rsid w:val="0007696F"/>
    <w:rsid w:val="00077B31"/>
    <w:rsid w:val="000859E0"/>
    <w:rsid w:val="00092172"/>
    <w:rsid w:val="00094DD7"/>
    <w:rsid w:val="000A1DAE"/>
    <w:rsid w:val="000A2CDF"/>
    <w:rsid w:val="000A3201"/>
    <w:rsid w:val="000A3B8B"/>
    <w:rsid w:val="000A7C01"/>
    <w:rsid w:val="000B0CE1"/>
    <w:rsid w:val="000B130F"/>
    <w:rsid w:val="000B2613"/>
    <w:rsid w:val="000B4DB5"/>
    <w:rsid w:val="000B6033"/>
    <w:rsid w:val="000B6209"/>
    <w:rsid w:val="000C1381"/>
    <w:rsid w:val="000C457B"/>
    <w:rsid w:val="000E09F7"/>
    <w:rsid w:val="000E12F4"/>
    <w:rsid w:val="000E7D47"/>
    <w:rsid w:val="000F0E03"/>
    <w:rsid w:val="000F6E65"/>
    <w:rsid w:val="000F77B7"/>
    <w:rsid w:val="001028E0"/>
    <w:rsid w:val="00105C4E"/>
    <w:rsid w:val="00114727"/>
    <w:rsid w:val="00114EE2"/>
    <w:rsid w:val="0011574B"/>
    <w:rsid w:val="00117D58"/>
    <w:rsid w:val="001207EE"/>
    <w:rsid w:val="00124A38"/>
    <w:rsid w:val="00125C48"/>
    <w:rsid w:val="00126FEC"/>
    <w:rsid w:val="00130E36"/>
    <w:rsid w:val="00134A55"/>
    <w:rsid w:val="00134DB3"/>
    <w:rsid w:val="00135DFE"/>
    <w:rsid w:val="001375F7"/>
    <w:rsid w:val="00141A0D"/>
    <w:rsid w:val="00143C8B"/>
    <w:rsid w:val="001443E2"/>
    <w:rsid w:val="00150DB8"/>
    <w:rsid w:val="00153E78"/>
    <w:rsid w:val="001611E2"/>
    <w:rsid w:val="00162609"/>
    <w:rsid w:val="00172BD2"/>
    <w:rsid w:val="00175E04"/>
    <w:rsid w:val="001804D1"/>
    <w:rsid w:val="00182A4B"/>
    <w:rsid w:val="00185F11"/>
    <w:rsid w:val="00187305"/>
    <w:rsid w:val="00192CCB"/>
    <w:rsid w:val="00192D51"/>
    <w:rsid w:val="001A3544"/>
    <w:rsid w:val="001A61D8"/>
    <w:rsid w:val="001A7FFD"/>
    <w:rsid w:val="001B0D57"/>
    <w:rsid w:val="001B1D4C"/>
    <w:rsid w:val="001B2F08"/>
    <w:rsid w:val="001B4478"/>
    <w:rsid w:val="001B4D90"/>
    <w:rsid w:val="001B745B"/>
    <w:rsid w:val="001C008B"/>
    <w:rsid w:val="001C03B2"/>
    <w:rsid w:val="001C2368"/>
    <w:rsid w:val="001C2917"/>
    <w:rsid w:val="001C6971"/>
    <w:rsid w:val="001D21C0"/>
    <w:rsid w:val="001D3A79"/>
    <w:rsid w:val="001D4992"/>
    <w:rsid w:val="001D6CA5"/>
    <w:rsid w:val="001D7A06"/>
    <w:rsid w:val="001E0E26"/>
    <w:rsid w:val="001E113F"/>
    <w:rsid w:val="001E359E"/>
    <w:rsid w:val="001F0BAA"/>
    <w:rsid w:val="001F1D47"/>
    <w:rsid w:val="001F1F69"/>
    <w:rsid w:val="001F26FE"/>
    <w:rsid w:val="001F6B75"/>
    <w:rsid w:val="001F7142"/>
    <w:rsid w:val="002016BA"/>
    <w:rsid w:val="00206DD6"/>
    <w:rsid w:val="00210619"/>
    <w:rsid w:val="00213B3F"/>
    <w:rsid w:val="00216EC9"/>
    <w:rsid w:val="0022164A"/>
    <w:rsid w:val="002227AE"/>
    <w:rsid w:val="0022532B"/>
    <w:rsid w:val="002253FE"/>
    <w:rsid w:val="00230DD1"/>
    <w:rsid w:val="00230F03"/>
    <w:rsid w:val="00235075"/>
    <w:rsid w:val="00236BED"/>
    <w:rsid w:val="00236D52"/>
    <w:rsid w:val="00242704"/>
    <w:rsid w:val="00251DD7"/>
    <w:rsid w:val="002522BD"/>
    <w:rsid w:val="0025374D"/>
    <w:rsid w:val="00260C92"/>
    <w:rsid w:val="0026168F"/>
    <w:rsid w:val="00265013"/>
    <w:rsid w:val="0026618D"/>
    <w:rsid w:val="00266DC6"/>
    <w:rsid w:val="00270BFD"/>
    <w:rsid w:val="00274B23"/>
    <w:rsid w:val="00275E95"/>
    <w:rsid w:val="00276AF6"/>
    <w:rsid w:val="002804AE"/>
    <w:rsid w:val="00283984"/>
    <w:rsid w:val="00286CDE"/>
    <w:rsid w:val="00292714"/>
    <w:rsid w:val="002954DF"/>
    <w:rsid w:val="00297AFC"/>
    <w:rsid w:val="002A2923"/>
    <w:rsid w:val="002A7D7F"/>
    <w:rsid w:val="002B19D8"/>
    <w:rsid w:val="002B37C3"/>
    <w:rsid w:val="002B603B"/>
    <w:rsid w:val="002C2754"/>
    <w:rsid w:val="002C4A01"/>
    <w:rsid w:val="002C57BD"/>
    <w:rsid w:val="002C79FD"/>
    <w:rsid w:val="002D202E"/>
    <w:rsid w:val="002D3635"/>
    <w:rsid w:val="002D5CC1"/>
    <w:rsid w:val="002E3079"/>
    <w:rsid w:val="002E6A0A"/>
    <w:rsid w:val="002E745E"/>
    <w:rsid w:val="002E7B52"/>
    <w:rsid w:val="002F03AB"/>
    <w:rsid w:val="002F2913"/>
    <w:rsid w:val="002F2C4E"/>
    <w:rsid w:val="002F471C"/>
    <w:rsid w:val="002F5E9B"/>
    <w:rsid w:val="002F6FC7"/>
    <w:rsid w:val="003007B2"/>
    <w:rsid w:val="00301299"/>
    <w:rsid w:val="00305CE7"/>
    <w:rsid w:val="00312D7D"/>
    <w:rsid w:val="00315160"/>
    <w:rsid w:val="003164FC"/>
    <w:rsid w:val="00317D03"/>
    <w:rsid w:val="0032273A"/>
    <w:rsid w:val="003273BA"/>
    <w:rsid w:val="00330642"/>
    <w:rsid w:val="00332F42"/>
    <w:rsid w:val="003374F8"/>
    <w:rsid w:val="00337A6B"/>
    <w:rsid w:val="00340918"/>
    <w:rsid w:val="00342DE0"/>
    <w:rsid w:val="00345C56"/>
    <w:rsid w:val="00347A57"/>
    <w:rsid w:val="00350C6E"/>
    <w:rsid w:val="00355903"/>
    <w:rsid w:val="00356090"/>
    <w:rsid w:val="003564DC"/>
    <w:rsid w:val="00362655"/>
    <w:rsid w:val="00362AF2"/>
    <w:rsid w:val="00362CEB"/>
    <w:rsid w:val="003639AD"/>
    <w:rsid w:val="00370C34"/>
    <w:rsid w:val="00372F72"/>
    <w:rsid w:val="003733B1"/>
    <w:rsid w:val="00380470"/>
    <w:rsid w:val="0038108F"/>
    <w:rsid w:val="003831B6"/>
    <w:rsid w:val="003872A2"/>
    <w:rsid w:val="0039172A"/>
    <w:rsid w:val="00393718"/>
    <w:rsid w:val="00393ED8"/>
    <w:rsid w:val="0039524D"/>
    <w:rsid w:val="003A138E"/>
    <w:rsid w:val="003A147C"/>
    <w:rsid w:val="003A2793"/>
    <w:rsid w:val="003A47D4"/>
    <w:rsid w:val="003B188F"/>
    <w:rsid w:val="003B761B"/>
    <w:rsid w:val="003C0224"/>
    <w:rsid w:val="003C0491"/>
    <w:rsid w:val="003C0684"/>
    <w:rsid w:val="003C3930"/>
    <w:rsid w:val="003C42AE"/>
    <w:rsid w:val="003D37E8"/>
    <w:rsid w:val="003D3A76"/>
    <w:rsid w:val="003D5714"/>
    <w:rsid w:val="003D7B6E"/>
    <w:rsid w:val="003E2687"/>
    <w:rsid w:val="003E3196"/>
    <w:rsid w:val="003E45AE"/>
    <w:rsid w:val="003E58BE"/>
    <w:rsid w:val="003F0620"/>
    <w:rsid w:val="003F32E6"/>
    <w:rsid w:val="003F34B6"/>
    <w:rsid w:val="004038AB"/>
    <w:rsid w:val="0040404E"/>
    <w:rsid w:val="00407DC1"/>
    <w:rsid w:val="00421245"/>
    <w:rsid w:val="00435418"/>
    <w:rsid w:val="004376C9"/>
    <w:rsid w:val="00441A45"/>
    <w:rsid w:val="0044385D"/>
    <w:rsid w:val="00443D5D"/>
    <w:rsid w:val="00444D74"/>
    <w:rsid w:val="00457C36"/>
    <w:rsid w:val="0046069E"/>
    <w:rsid w:val="004607B2"/>
    <w:rsid w:val="00471A8E"/>
    <w:rsid w:val="00474DB0"/>
    <w:rsid w:val="00483221"/>
    <w:rsid w:val="00483CBD"/>
    <w:rsid w:val="004923E1"/>
    <w:rsid w:val="00495ABE"/>
    <w:rsid w:val="004A6444"/>
    <w:rsid w:val="004A6A94"/>
    <w:rsid w:val="004B4E18"/>
    <w:rsid w:val="004B6C75"/>
    <w:rsid w:val="004C0A1A"/>
    <w:rsid w:val="004C1882"/>
    <w:rsid w:val="004D0DBA"/>
    <w:rsid w:val="004F3A69"/>
    <w:rsid w:val="004F4FF0"/>
    <w:rsid w:val="004F599F"/>
    <w:rsid w:val="0050113B"/>
    <w:rsid w:val="00501B49"/>
    <w:rsid w:val="00502C59"/>
    <w:rsid w:val="0051337F"/>
    <w:rsid w:val="00514C2B"/>
    <w:rsid w:val="00522161"/>
    <w:rsid w:val="00523E1F"/>
    <w:rsid w:val="00524AC8"/>
    <w:rsid w:val="00527FC6"/>
    <w:rsid w:val="005304F8"/>
    <w:rsid w:val="005328A3"/>
    <w:rsid w:val="005328E6"/>
    <w:rsid w:val="00532ED3"/>
    <w:rsid w:val="00535BED"/>
    <w:rsid w:val="005363EC"/>
    <w:rsid w:val="005405A5"/>
    <w:rsid w:val="005407B6"/>
    <w:rsid w:val="00544A37"/>
    <w:rsid w:val="00547602"/>
    <w:rsid w:val="00554FA8"/>
    <w:rsid w:val="00556242"/>
    <w:rsid w:val="0056502F"/>
    <w:rsid w:val="0057110D"/>
    <w:rsid w:val="005738A8"/>
    <w:rsid w:val="0057573B"/>
    <w:rsid w:val="00582420"/>
    <w:rsid w:val="00586C9D"/>
    <w:rsid w:val="00596194"/>
    <w:rsid w:val="005A05F8"/>
    <w:rsid w:val="005A1015"/>
    <w:rsid w:val="005A253D"/>
    <w:rsid w:val="005A6269"/>
    <w:rsid w:val="005B19F0"/>
    <w:rsid w:val="005B3C1E"/>
    <w:rsid w:val="005B72EA"/>
    <w:rsid w:val="005B7731"/>
    <w:rsid w:val="005C14D3"/>
    <w:rsid w:val="005C2FA3"/>
    <w:rsid w:val="005E07C9"/>
    <w:rsid w:val="005E0ED0"/>
    <w:rsid w:val="005E7644"/>
    <w:rsid w:val="005F4633"/>
    <w:rsid w:val="005F4F31"/>
    <w:rsid w:val="005F656E"/>
    <w:rsid w:val="005F678D"/>
    <w:rsid w:val="006005A1"/>
    <w:rsid w:val="006034D3"/>
    <w:rsid w:val="00603A6C"/>
    <w:rsid w:val="006048CA"/>
    <w:rsid w:val="00605316"/>
    <w:rsid w:val="0060721A"/>
    <w:rsid w:val="00610FD2"/>
    <w:rsid w:val="0061152A"/>
    <w:rsid w:val="006135A1"/>
    <w:rsid w:val="00617695"/>
    <w:rsid w:val="006200C0"/>
    <w:rsid w:val="0062334A"/>
    <w:rsid w:val="00641259"/>
    <w:rsid w:val="006413C7"/>
    <w:rsid w:val="00641DB3"/>
    <w:rsid w:val="00642072"/>
    <w:rsid w:val="00643AC0"/>
    <w:rsid w:val="00654D1B"/>
    <w:rsid w:val="00655B7E"/>
    <w:rsid w:val="006614C1"/>
    <w:rsid w:val="0066225E"/>
    <w:rsid w:val="006652BB"/>
    <w:rsid w:val="00665F1D"/>
    <w:rsid w:val="00666F0D"/>
    <w:rsid w:val="0067009F"/>
    <w:rsid w:val="006704A6"/>
    <w:rsid w:val="00671939"/>
    <w:rsid w:val="00671EB9"/>
    <w:rsid w:val="00672CB5"/>
    <w:rsid w:val="006816CC"/>
    <w:rsid w:val="006819AE"/>
    <w:rsid w:val="00684834"/>
    <w:rsid w:val="00691B3B"/>
    <w:rsid w:val="0069437A"/>
    <w:rsid w:val="006948EA"/>
    <w:rsid w:val="006971CB"/>
    <w:rsid w:val="006A4F03"/>
    <w:rsid w:val="006A5DC3"/>
    <w:rsid w:val="006B22A4"/>
    <w:rsid w:val="006B3F45"/>
    <w:rsid w:val="006B3FF1"/>
    <w:rsid w:val="006C05CE"/>
    <w:rsid w:val="006C3608"/>
    <w:rsid w:val="006D03E0"/>
    <w:rsid w:val="006D041C"/>
    <w:rsid w:val="006D19A2"/>
    <w:rsid w:val="006E3FE5"/>
    <w:rsid w:val="006E65EF"/>
    <w:rsid w:val="006F283C"/>
    <w:rsid w:val="006F3296"/>
    <w:rsid w:val="006F560B"/>
    <w:rsid w:val="006F7E50"/>
    <w:rsid w:val="007002FF"/>
    <w:rsid w:val="00701C95"/>
    <w:rsid w:val="00704ED5"/>
    <w:rsid w:val="00711B6B"/>
    <w:rsid w:val="0071420F"/>
    <w:rsid w:val="00714C44"/>
    <w:rsid w:val="00715ABE"/>
    <w:rsid w:val="007167EB"/>
    <w:rsid w:val="00733A4E"/>
    <w:rsid w:val="007344CB"/>
    <w:rsid w:val="0073516D"/>
    <w:rsid w:val="0073581B"/>
    <w:rsid w:val="007368AB"/>
    <w:rsid w:val="00736CB1"/>
    <w:rsid w:val="00744596"/>
    <w:rsid w:val="00751B53"/>
    <w:rsid w:val="0075368A"/>
    <w:rsid w:val="00753B20"/>
    <w:rsid w:val="007614CF"/>
    <w:rsid w:val="00762454"/>
    <w:rsid w:val="00763798"/>
    <w:rsid w:val="00766B21"/>
    <w:rsid w:val="00766B55"/>
    <w:rsid w:val="00771189"/>
    <w:rsid w:val="00771246"/>
    <w:rsid w:val="007713AE"/>
    <w:rsid w:val="007720FD"/>
    <w:rsid w:val="0077719B"/>
    <w:rsid w:val="00780EE5"/>
    <w:rsid w:val="00785ED5"/>
    <w:rsid w:val="0079744C"/>
    <w:rsid w:val="007A2983"/>
    <w:rsid w:val="007A2C35"/>
    <w:rsid w:val="007A3ABD"/>
    <w:rsid w:val="007B403B"/>
    <w:rsid w:val="007B67B6"/>
    <w:rsid w:val="007C153B"/>
    <w:rsid w:val="007C198B"/>
    <w:rsid w:val="007C20D0"/>
    <w:rsid w:val="007C3B61"/>
    <w:rsid w:val="007C77FB"/>
    <w:rsid w:val="007D18A4"/>
    <w:rsid w:val="007D49C6"/>
    <w:rsid w:val="007D4E45"/>
    <w:rsid w:val="007D615F"/>
    <w:rsid w:val="007D6FED"/>
    <w:rsid w:val="007E173C"/>
    <w:rsid w:val="007E1777"/>
    <w:rsid w:val="007E2BC2"/>
    <w:rsid w:val="007E50E7"/>
    <w:rsid w:val="007F2462"/>
    <w:rsid w:val="007F30DC"/>
    <w:rsid w:val="007F3B86"/>
    <w:rsid w:val="008010FC"/>
    <w:rsid w:val="0080230D"/>
    <w:rsid w:val="008030C7"/>
    <w:rsid w:val="00805645"/>
    <w:rsid w:val="00806049"/>
    <w:rsid w:val="0081086D"/>
    <w:rsid w:val="00816336"/>
    <w:rsid w:val="00820592"/>
    <w:rsid w:val="00823E48"/>
    <w:rsid w:val="00843E57"/>
    <w:rsid w:val="00845705"/>
    <w:rsid w:val="00865D06"/>
    <w:rsid w:val="008673BE"/>
    <w:rsid w:val="00877330"/>
    <w:rsid w:val="00881235"/>
    <w:rsid w:val="008846B8"/>
    <w:rsid w:val="008850D6"/>
    <w:rsid w:val="008858B7"/>
    <w:rsid w:val="00885AF0"/>
    <w:rsid w:val="00886555"/>
    <w:rsid w:val="00887EB2"/>
    <w:rsid w:val="00887F4B"/>
    <w:rsid w:val="00891317"/>
    <w:rsid w:val="0089305A"/>
    <w:rsid w:val="008962E5"/>
    <w:rsid w:val="0089721F"/>
    <w:rsid w:val="008A32EE"/>
    <w:rsid w:val="008A37A9"/>
    <w:rsid w:val="008A5486"/>
    <w:rsid w:val="008A5714"/>
    <w:rsid w:val="008B1D48"/>
    <w:rsid w:val="008B29B7"/>
    <w:rsid w:val="008B2AD1"/>
    <w:rsid w:val="008B32EB"/>
    <w:rsid w:val="008B4435"/>
    <w:rsid w:val="008B4901"/>
    <w:rsid w:val="008B4DC1"/>
    <w:rsid w:val="008B50A2"/>
    <w:rsid w:val="008B69D9"/>
    <w:rsid w:val="008C2BB4"/>
    <w:rsid w:val="008C360C"/>
    <w:rsid w:val="008C4432"/>
    <w:rsid w:val="008C6D03"/>
    <w:rsid w:val="008D34A0"/>
    <w:rsid w:val="008D4591"/>
    <w:rsid w:val="008D5F1B"/>
    <w:rsid w:val="008D7253"/>
    <w:rsid w:val="008E19BC"/>
    <w:rsid w:val="008E21D2"/>
    <w:rsid w:val="008E493F"/>
    <w:rsid w:val="008E5010"/>
    <w:rsid w:val="008E7EE9"/>
    <w:rsid w:val="008F2D40"/>
    <w:rsid w:val="008F7303"/>
    <w:rsid w:val="00900EEB"/>
    <w:rsid w:val="00903B87"/>
    <w:rsid w:val="009050C8"/>
    <w:rsid w:val="00906371"/>
    <w:rsid w:val="00911010"/>
    <w:rsid w:val="00916E5B"/>
    <w:rsid w:val="00917149"/>
    <w:rsid w:val="009179ED"/>
    <w:rsid w:val="00917F08"/>
    <w:rsid w:val="009206B9"/>
    <w:rsid w:val="00922DAD"/>
    <w:rsid w:val="00930F80"/>
    <w:rsid w:val="009317C8"/>
    <w:rsid w:val="009331F0"/>
    <w:rsid w:val="00933D6D"/>
    <w:rsid w:val="009433BA"/>
    <w:rsid w:val="00943881"/>
    <w:rsid w:val="00947175"/>
    <w:rsid w:val="0095015E"/>
    <w:rsid w:val="00961913"/>
    <w:rsid w:val="00965082"/>
    <w:rsid w:val="0097230F"/>
    <w:rsid w:val="00981CD6"/>
    <w:rsid w:val="00982181"/>
    <w:rsid w:val="00983264"/>
    <w:rsid w:val="0098481E"/>
    <w:rsid w:val="00991586"/>
    <w:rsid w:val="009A1825"/>
    <w:rsid w:val="009A4347"/>
    <w:rsid w:val="009A6252"/>
    <w:rsid w:val="009A6316"/>
    <w:rsid w:val="009B0C54"/>
    <w:rsid w:val="009B1A30"/>
    <w:rsid w:val="009B31C8"/>
    <w:rsid w:val="009B3B9A"/>
    <w:rsid w:val="009B40B6"/>
    <w:rsid w:val="009B4EAB"/>
    <w:rsid w:val="009B6724"/>
    <w:rsid w:val="009B7628"/>
    <w:rsid w:val="009B7AC0"/>
    <w:rsid w:val="009C3098"/>
    <w:rsid w:val="009C54C6"/>
    <w:rsid w:val="009C73DE"/>
    <w:rsid w:val="009D1AEA"/>
    <w:rsid w:val="009D55E4"/>
    <w:rsid w:val="009D7BAD"/>
    <w:rsid w:val="009E0C7D"/>
    <w:rsid w:val="009E2348"/>
    <w:rsid w:val="009F1D9E"/>
    <w:rsid w:val="009F2A80"/>
    <w:rsid w:val="009F4399"/>
    <w:rsid w:val="009F7D27"/>
    <w:rsid w:val="00A0196A"/>
    <w:rsid w:val="00A04765"/>
    <w:rsid w:val="00A118D9"/>
    <w:rsid w:val="00A2002D"/>
    <w:rsid w:val="00A21F30"/>
    <w:rsid w:val="00A2374C"/>
    <w:rsid w:val="00A26A34"/>
    <w:rsid w:val="00A274B3"/>
    <w:rsid w:val="00A32CCA"/>
    <w:rsid w:val="00A33318"/>
    <w:rsid w:val="00A428D0"/>
    <w:rsid w:val="00A4354F"/>
    <w:rsid w:val="00A611DD"/>
    <w:rsid w:val="00A63028"/>
    <w:rsid w:val="00A63A42"/>
    <w:rsid w:val="00A828DC"/>
    <w:rsid w:val="00A84323"/>
    <w:rsid w:val="00A91DDA"/>
    <w:rsid w:val="00A9590C"/>
    <w:rsid w:val="00A96716"/>
    <w:rsid w:val="00A973DE"/>
    <w:rsid w:val="00A974A5"/>
    <w:rsid w:val="00AA36F4"/>
    <w:rsid w:val="00AA3807"/>
    <w:rsid w:val="00AA386C"/>
    <w:rsid w:val="00AA675F"/>
    <w:rsid w:val="00AB1D9B"/>
    <w:rsid w:val="00AB37B3"/>
    <w:rsid w:val="00AC6915"/>
    <w:rsid w:val="00AD175F"/>
    <w:rsid w:val="00AE19A0"/>
    <w:rsid w:val="00AE53FA"/>
    <w:rsid w:val="00AE6B4E"/>
    <w:rsid w:val="00AF583D"/>
    <w:rsid w:val="00AF696E"/>
    <w:rsid w:val="00B001DD"/>
    <w:rsid w:val="00B00DA6"/>
    <w:rsid w:val="00B02A76"/>
    <w:rsid w:val="00B03E64"/>
    <w:rsid w:val="00B11853"/>
    <w:rsid w:val="00B12624"/>
    <w:rsid w:val="00B13E1E"/>
    <w:rsid w:val="00B16E05"/>
    <w:rsid w:val="00B251DC"/>
    <w:rsid w:val="00B27A73"/>
    <w:rsid w:val="00B324EF"/>
    <w:rsid w:val="00B34F71"/>
    <w:rsid w:val="00B36122"/>
    <w:rsid w:val="00B368A2"/>
    <w:rsid w:val="00B37214"/>
    <w:rsid w:val="00B444DC"/>
    <w:rsid w:val="00B46DBB"/>
    <w:rsid w:val="00B506CA"/>
    <w:rsid w:val="00B5174E"/>
    <w:rsid w:val="00B573EC"/>
    <w:rsid w:val="00B600C9"/>
    <w:rsid w:val="00B6724C"/>
    <w:rsid w:val="00B73ACD"/>
    <w:rsid w:val="00B73D19"/>
    <w:rsid w:val="00B767B4"/>
    <w:rsid w:val="00B76EEA"/>
    <w:rsid w:val="00B76FD4"/>
    <w:rsid w:val="00B770CD"/>
    <w:rsid w:val="00B828E5"/>
    <w:rsid w:val="00B835D5"/>
    <w:rsid w:val="00B83CC9"/>
    <w:rsid w:val="00B850AB"/>
    <w:rsid w:val="00B8696A"/>
    <w:rsid w:val="00B92031"/>
    <w:rsid w:val="00BA3C02"/>
    <w:rsid w:val="00BA3F71"/>
    <w:rsid w:val="00BA4680"/>
    <w:rsid w:val="00BB0DC4"/>
    <w:rsid w:val="00BB3AF8"/>
    <w:rsid w:val="00BB6EC3"/>
    <w:rsid w:val="00BC004D"/>
    <w:rsid w:val="00BC09B0"/>
    <w:rsid w:val="00BC2A0C"/>
    <w:rsid w:val="00BC40EF"/>
    <w:rsid w:val="00BC4F67"/>
    <w:rsid w:val="00BD11A4"/>
    <w:rsid w:val="00BD413E"/>
    <w:rsid w:val="00BD476B"/>
    <w:rsid w:val="00BD7221"/>
    <w:rsid w:val="00BD7E4E"/>
    <w:rsid w:val="00BE21A2"/>
    <w:rsid w:val="00BF273D"/>
    <w:rsid w:val="00BF2954"/>
    <w:rsid w:val="00BF4672"/>
    <w:rsid w:val="00BF48A6"/>
    <w:rsid w:val="00C06BDE"/>
    <w:rsid w:val="00C07E44"/>
    <w:rsid w:val="00C1168C"/>
    <w:rsid w:val="00C12528"/>
    <w:rsid w:val="00C208B3"/>
    <w:rsid w:val="00C21D83"/>
    <w:rsid w:val="00C25650"/>
    <w:rsid w:val="00C31954"/>
    <w:rsid w:val="00C4009B"/>
    <w:rsid w:val="00C400D5"/>
    <w:rsid w:val="00C419B9"/>
    <w:rsid w:val="00C4479F"/>
    <w:rsid w:val="00C479B0"/>
    <w:rsid w:val="00C50F2F"/>
    <w:rsid w:val="00C54163"/>
    <w:rsid w:val="00C545A8"/>
    <w:rsid w:val="00C5669A"/>
    <w:rsid w:val="00C653B2"/>
    <w:rsid w:val="00C6653C"/>
    <w:rsid w:val="00C6705E"/>
    <w:rsid w:val="00C671B4"/>
    <w:rsid w:val="00C67780"/>
    <w:rsid w:val="00C801ED"/>
    <w:rsid w:val="00C846C0"/>
    <w:rsid w:val="00C8661C"/>
    <w:rsid w:val="00C8687D"/>
    <w:rsid w:val="00C90801"/>
    <w:rsid w:val="00C95A62"/>
    <w:rsid w:val="00C95ED3"/>
    <w:rsid w:val="00C97750"/>
    <w:rsid w:val="00CA12DC"/>
    <w:rsid w:val="00CA3F9B"/>
    <w:rsid w:val="00CA3FAF"/>
    <w:rsid w:val="00CA783A"/>
    <w:rsid w:val="00CB07F6"/>
    <w:rsid w:val="00CB3B68"/>
    <w:rsid w:val="00CB4F32"/>
    <w:rsid w:val="00CB63E9"/>
    <w:rsid w:val="00CB7A4D"/>
    <w:rsid w:val="00CC6F0E"/>
    <w:rsid w:val="00CD19A9"/>
    <w:rsid w:val="00CD1E30"/>
    <w:rsid w:val="00CD1F9F"/>
    <w:rsid w:val="00CD2DB7"/>
    <w:rsid w:val="00CD382A"/>
    <w:rsid w:val="00CE0612"/>
    <w:rsid w:val="00CE1EBC"/>
    <w:rsid w:val="00CE2666"/>
    <w:rsid w:val="00CE4A42"/>
    <w:rsid w:val="00CF5159"/>
    <w:rsid w:val="00D00B81"/>
    <w:rsid w:val="00D01D06"/>
    <w:rsid w:val="00D05439"/>
    <w:rsid w:val="00D07ECD"/>
    <w:rsid w:val="00D10842"/>
    <w:rsid w:val="00D12386"/>
    <w:rsid w:val="00D138D4"/>
    <w:rsid w:val="00D17638"/>
    <w:rsid w:val="00D217F0"/>
    <w:rsid w:val="00D2312D"/>
    <w:rsid w:val="00D25697"/>
    <w:rsid w:val="00D2587C"/>
    <w:rsid w:val="00D27744"/>
    <w:rsid w:val="00D31CDB"/>
    <w:rsid w:val="00D5027E"/>
    <w:rsid w:val="00D50636"/>
    <w:rsid w:val="00D56D1E"/>
    <w:rsid w:val="00D6451C"/>
    <w:rsid w:val="00D70483"/>
    <w:rsid w:val="00D70C1C"/>
    <w:rsid w:val="00D724ED"/>
    <w:rsid w:val="00D735E4"/>
    <w:rsid w:val="00D74509"/>
    <w:rsid w:val="00D76F93"/>
    <w:rsid w:val="00D779E9"/>
    <w:rsid w:val="00D855C5"/>
    <w:rsid w:val="00D86CB8"/>
    <w:rsid w:val="00D87BC9"/>
    <w:rsid w:val="00D93FC8"/>
    <w:rsid w:val="00D95D55"/>
    <w:rsid w:val="00DA1946"/>
    <w:rsid w:val="00DB1B73"/>
    <w:rsid w:val="00DB4C88"/>
    <w:rsid w:val="00DB60E1"/>
    <w:rsid w:val="00DC04E4"/>
    <w:rsid w:val="00DC1AF0"/>
    <w:rsid w:val="00DC20F7"/>
    <w:rsid w:val="00DC59D8"/>
    <w:rsid w:val="00DD519E"/>
    <w:rsid w:val="00DE1107"/>
    <w:rsid w:val="00DE1965"/>
    <w:rsid w:val="00DE31F0"/>
    <w:rsid w:val="00DF406C"/>
    <w:rsid w:val="00DF5DAB"/>
    <w:rsid w:val="00DF6AAD"/>
    <w:rsid w:val="00DF79EA"/>
    <w:rsid w:val="00E01A81"/>
    <w:rsid w:val="00E04003"/>
    <w:rsid w:val="00E05248"/>
    <w:rsid w:val="00E05EE3"/>
    <w:rsid w:val="00E10075"/>
    <w:rsid w:val="00E10BF1"/>
    <w:rsid w:val="00E12154"/>
    <w:rsid w:val="00E12677"/>
    <w:rsid w:val="00E1716A"/>
    <w:rsid w:val="00E21591"/>
    <w:rsid w:val="00E2572D"/>
    <w:rsid w:val="00E271E3"/>
    <w:rsid w:val="00E341B9"/>
    <w:rsid w:val="00E42CA9"/>
    <w:rsid w:val="00E44642"/>
    <w:rsid w:val="00E450FB"/>
    <w:rsid w:val="00E4756B"/>
    <w:rsid w:val="00E54E43"/>
    <w:rsid w:val="00E55915"/>
    <w:rsid w:val="00E57F1A"/>
    <w:rsid w:val="00E60D15"/>
    <w:rsid w:val="00E650DC"/>
    <w:rsid w:val="00E65BFB"/>
    <w:rsid w:val="00E664E7"/>
    <w:rsid w:val="00E66B5B"/>
    <w:rsid w:val="00E66DD9"/>
    <w:rsid w:val="00E73A86"/>
    <w:rsid w:val="00E74239"/>
    <w:rsid w:val="00E856F4"/>
    <w:rsid w:val="00E90289"/>
    <w:rsid w:val="00E939A6"/>
    <w:rsid w:val="00E95B3F"/>
    <w:rsid w:val="00EA0768"/>
    <w:rsid w:val="00EA37B6"/>
    <w:rsid w:val="00EA6614"/>
    <w:rsid w:val="00EB2E29"/>
    <w:rsid w:val="00EB4936"/>
    <w:rsid w:val="00EC02E9"/>
    <w:rsid w:val="00EC08F2"/>
    <w:rsid w:val="00EC2B37"/>
    <w:rsid w:val="00EC391A"/>
    <w:rsid w:val="00ED36F4"/>
    <w:rsid w:val="00ED5C60"/>
    <w:rsid w:val="00ED7267"/>
    <w:rsid w:val="00ED7E12"/>
    <w:rsid w:val="00EE593F"/>
    <w:rsid w:val="00EF0255"/>
    <w:rsid w:val="00EF204A"/>
    <w:rsid w:val="00EF3F04"/>
    <w:rsid w:val="00F03AB9"/>
    <w:rsid w:val="00F046A8"/>
    <w:rsid w:val="00F0760D"/>
    <w:rsid w:val="00F07680"/>
    <w:rsid w:val="00F112FC"/>
    <w:rsid w:val="00F13AC5"/>
    <w:rsid w:val="00F1448D"/>
    <w:rsid w:val="00F20DC1"/>
    <w:rsid w:val="00F2192B"/>
    <w:rsid w:val="00F23F19"/>
    <w:rsid w:val="00F241A6"/>
    <w:rsid w:val="00F25F16"/>
    <w:rsid w:val="00F26A75"/>
    <w:rsid w:val="00F27B90"/>
    <w:rsid w:val="00F328AF"/>
    <w:rsid w:val="00F328CB"/>
    <w:rsid w:val="00F33B61"/>
    <w:rsid w:val="00F3494B"/>
    <w:rsid w:val="00F42DE3"/>
    <w:rsid w:val="00F44842"/>
    <w:rsid w:val="00F44956"/>
    <w:rsid w:val="00F45126"/>
    <w:rsid w:val="00F60CCF"/>
    <w:rsid w:val="00F67117"/>
    <w:rsid w:val="00F7324E"/>
    <w:rsid w:val="00F778B1"/>
    <w:rsid w:val="00F8126B"/>
    <w:rsid w:val="00F85248"/>
    <w:rsid w:val="00F862C8"/>
    <w:rsid w:val="00F90117"/>
    <w:rsid w:val="00F92F3E"/>
    <w:rsid w:val="00FA0E18"/>
    <w:rsid w:val="00FA27FB"/>
    <w:rsid w:val="00FA33EF"/>
    <w:rsid w:val="00FA5551"/>
    <w:rsid w:val="00FA6D07"/>
    <w:rsid w:val="00FB12B3"/>
    <w:rsid w:val="00FB473F"/>
    <w:rsid w:val="00FB4B9B"/>
    <w:rsid w:val="00FB5756"/>
    <w:rsid w:val="00FB5EB1"/>
    <w:rsid w:val="00FC0189"/>
    <w:rsid w:val="00FC1CCD"/>
    <w:rsid w:val="00FC428B"/>
    <w:rsid w:val="00FC42AB"/>
    <w:rsid w:val="00FC4741"/>
    <w:rsid w:val="00FC6931"/>
    <w:rsid w:val="00FC6F31"/>
    <w:rsid w:val="00FD0FD3"/>
    <w:rsid w:val="00FD3E33"/>
    <w:rsid w:val="00FD5618"/>
    <w:rsid w:val="00FD7A22"/>
    <w:rsid w:val="00FF3977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BFDC2"/>
  <w15:docId w15:val="{0840C334-0702-4C7B-B2FE-EDF42C26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5A4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1C697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1C697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6225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611DD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06EC"/>
    <w:rPr>
      <w:rFonts w:ascii="Tahoma" w:hAnsi="Tahoma" w:cs="Tahoma"/>
      <w:sz w:val="16"/>
      <w:szCs w:val="1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C1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rvices.cuzk.cz/dgn/k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31502-60FB-4268-883A-B5776941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8963</TotalTime>
  <Pages>5</Pages>
  <Words>1015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Hlous</dc:creator>
  <cp:lastModifiedBy>Bohuslav Richtr</cp:lastModifiedBy>
  <cp:revision>223</cp:revision>
  <cp:lastPrinted>2025-09-10T05:52:00Z</cp:lastPrinted>
  <dcterms:created xsi:type="dcterms:W3CDTF">2015-08-17T10:29:00Z</dcterms:created>
  <dcterms:modified xsi:type="dcterms:W3CDTF">2025-11-05T06:49:00Z</dcterms:modified>
</cp:coreProperties>
</file>